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F5D" w:rsidRDefault="00E36F5D" w:rsidP="006A5AF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36F5D" w:rsidRDefault="00E36F5D" w:rsidP="006A5AF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A5AF3" w:rsidRDefault="006A5AF3" w:rsidP="006A5AF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A5AF3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2613768</wp:posOffset>
            </wp:positionH>
            <wp:positionV relativeFrom="paragraph">
              <wp:posOffset>-409539</wp:posOffset>
            </wp:positionV>
            <wp:extent cx="431800" cy="543464"/>
            <wp:effectExtent l="19050" t="0" r="635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5AF3" w:rsidRDefault="006A5AF3" w:rsidP="006A5AF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67B0D" w:rsidRPr="00267B0D" w:rsidRDefault="00267B0D" w:rsidP="006A5AF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67B0D">
        <w:rPr>
          <w:rFonts w:ascii="Times New Roman" w:hAnsi="Times New Roman" w:cs="Times New Roman"/>
        </w:rPr>
        <w:t>ЯРОСЛАВСКАЯ ОБЛАСТЬ</w:t>
      </w:r>
    </w:p>
    <w:p w:rsidR="00267B0D" w:rsidRPr="00267B0D" w:rsidRDefault="00267B0D" w:rsidP="006A5AF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67B0D" w:rsidRPr="00267B0D" w:rsidRDefault="00267B0D" w:rsidP="006A5AF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67B0D">
        <w:rPr>
          <w:rFonts w:ascii="Times New Roman" w:hAnsi="Times New Roman" w:cs="Times New Roman"/>
        </w:rPr>
        <w:t>АДМИНИСТРАЦИЯ  ПОШЕХОНСКОГО МУНИЦИПАЛЬНОГО  РАЙОНА</w:t>
      </w:r>
    </w:p>
    <w:p w:rsidR="00267B0D" w:rsidRPr="00267B0D" w:rsidRDefault="00267B0D" w:rsidP="006A5AF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67B0D" w:rsidRPr="00267B0D" w:rsidRDefault="00267B0D" w:rsidP="006A5AF3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gramStart"/>
      <w:r w:rsidRPr="00267B0D">
        <w:rPr>
          <w:rFonts w:ascii="Times New Roman" w:hAnsi="Times New Roman" w:cs="Times New Roman"/>
          <w:b/>
          <w:sz w:val="52"/>
          <w:szCs w:val="52"/>
        </w:rPr>
        <w:t>П</w:t>
      </w:r>
      <w:proofErr w:type="gramEnd"/>
      <w:r w:rsidRPr="00267B0D">
        <w:rPr>
          <w:rFonts w:ascii="Times New Roman" w:hAnsi="Times New Roman" w:cs="Times New Roman"/>
          <w:b/>
          <w:sz w:val="52"/>
          <w:szCs w:val="52"/>
        </w:rPr>
        <w:t xml:space="preserve"> О С Т А Н О В Л Е Н И Е</w:t>
      </w:r>
    </w:p>
    <w:p w:rsidR="00267B0D" w:rsidRPr="00267B0D" w:rsidRDefault="00267B0D" w:rsidP="00267B0D">
      <w:pPr>
        <w:spacing w:after="0" w:line="240" w:lineRule="auto"/>
        <w:rPr>
          <w:rFonts w:ascii="Times New Roman" w:hAnsi="Times New Roman" w:cs="Times New Roman"/>
        </w:rPr>
      </w:pPr>
      <w:r w:rsidRPr="00267B0D">
        <w:rPr>
          <w:rFonts w:ascii="Times New Roman" w:hAnsi="Times New Roman" w:cs="Times New Roman"/>
        </w:rPr>
        <w:t xml:space="preserve">                                                         </w:t>
      </w:r>
    </w:p>
    <w:p w:rsidR="00267B0D" w:rsidRPr="00267B0D" w:rsidRDefault="00267B0D" w:rsidP="00267B0D">
      <w:pPr>
        <w:spacing w:after="0" w:line="240" w:lineRule="auto"/>
        <w:rPr>
          <w:rFonts w:ascii="Times New Roman" w:hAnsi="Times New Roman" w:cs="Times New Roman"/>
        </w:rPr>
      </w:pPr>
      <w:r w:rsidRPr="00267B0D">
        <w:rPr>
          <w:rFonts w:ascii="Times New Roman" w:hAnsi="Times New Roman" w:cs="Times New Roman"/>
        </w:rPr>
        <w:t xml:space="preserve">                                                                       </w:t>
      </w:r>
    </w:p>
    <w:p w:rsidR="00267B0D" w:rsidRDefault="00267B0D" w:rsidP="00267B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</w:t>
      </w:r>
      <w:r w:rsidR="00847DB7" w:rsidRPr="00847DB7">
        <w:rPr>
          <w:rFonts w:ascii="Times New Roman" w:hAnsi="Times New Roman" w:cs="Times New Roman"/>
          <w:u w:val="single"/>
        </w:rPr>
        <w:t>09</w:t>
      </w:r>
      <w:r w:rsidR="00847DB7">
        <w:rPr>
          <w:rFonts w:ascii="Times New Roman" w:hAnsi="Times New Roman" w:cs="Times New Roman"/>
          <w:u w:val="single"/>
        </w:rPr>
        <w:t xml:space="preserve"> сентября 2021г.</w:t>
      </w:r>
      <w:r>
        <w:rPr>
          <w:rFonts w:ascii="Times New Roman" w:hAnsi="Times New Roman" w:cs="Times New Roman"/>
          <w:u w:val="single"/>
        </w:rPr>
        <w:t>_</w:t>
      </w:r>
      <w:r w:rsidRPr="00267B0D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847DB7">
        <w:rPr>
          <w:rFonts w:ascii="Times New Roman" w:hAnsi="Times New Roman" w:cs="Times New Roman"/>
          <w:u w:val="single"/>
        </w:rPr>
        <w:t xml:space="preserve">№  </w:t>
      </w:r>
      <w:r w:rsidR="00847DB7" w:rsidRPr="00847DB7">
        <w:rPr>
          <w:rFonts w:ascii="Times New Roman" w:hAnsi="Times New Roman" w:cs="Times New Roman"/>
          <w:u w:val="single"/>
        </w:rPr>
        <w:t>566/1</w:t>
      </w:r>
      <w:r w:rsidRPr="00267B0D">
        <w:rPr>
          <w:rFonts w:ascii="Times New Roman" w:hAnsi="Times New Roman" w:cs="Times New Roman"/>
        </w:rPr>
        <w:t xml:space="preserve">        </w:t>
      </w:r>
    </w:p>
    <w:p w:rsidR="00267B0D" w:rsidRPr="00267B0D" w:rsidRDefault="00267B0D" w:rsidP="00267B0D">
      <w:pPr>
        <w:spacing w:after="0" w:line="240" w:lineRule="auto"/>
        <w:rPr>
          <w:rFonts w:ascii="Times New Roman" w:hAnsi="Times New Roman" w:cs="Times New Roman"/>
        </w:rPr>
      </w:pPr>
      <w:r w:rsidRPr="00267B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267B0D">
        <w:rPr>
          <w:rFonts w:ascii="Times New Roman" w:hAnsi="Times New Roman" w:cs="Times New Roman"/>
        </w:rPr>
        <w:t>г</w:t>
      </w:r>
      <w:proofErr w:type="gramStart"/>
      <w:r w:rsidRPr="00267B0D">
        <w:rPr>
          <w:rFonts w:ascii="Times New Roman" w:hAnsi="Times New Roman" w:cs="Times New Roman"/>
        </w:rPr>
        <w:t>.П</w:t>
      </w:r>
      <w:proofErr w:type="gramEnd"/>
      <w:r w:rsidRPr="00267B0D">
        <w:rPr>
          <w:rFonts w:ascii="Times New Roman" w:hAnsi="Times New Roman" w:cs="Times New Roman"/>
        </w:rPr>
        <w:t>ошехонье</w:t>
      </w:r>
    </w:p>
    <w:p w:rsidR="00267B0D" w:rsidRPr="00267B0D" w:rsidRDefault="00267B0D" w:rsidP="00267B0D">
      <w:pPr>
        <w:spacing w:after="0" w:line="240" w:lineRule="auto"/>
        <w:rPr>
          <w:rFonts w:ascii="Times New Roman" w:hAnsi="Times New Roman" w:cs="Times New Roman"/>
        </w:rPr>
      </w:pPr>
    </w:p>
    <w:p w:rsidR="00267B0D" w:rsidRDefault="00267B0D" w:rsidP="00267B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утверждении Положения о</w:t>
      </w:r>
    </w:p>
    <w:p w:rsidR="00267B0D" w:rsidRDefault="00C13800" w:rsidP="00267B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67B0D">
        <w:rPr>
          <w:rFonts w:ascii="Times New Roman" w:hAnsi="Times New Roman" w:cs="Times New Roman"/>
        </w:rPr>
        <w:t xml:space="preserve">рограммно-целевом </w:t>
      </w:r>
      <w:proofErr w:type="gramStart"/>
      <w:r w:rsidR="00267B0D">
        <w:rPr>
          <w:rFonts w:ascii="Times New Roman" w:hAnsi="Times New Roman" w:cs="Times New Roman"/>
        </w:rPr>
        <w:t>планировании</w:t>
      </w:r>
      <w:proofErr w:type="gramEnd"/>
      <w:r w:rsidR="00267B0D">
        <w:rPr>
          <w:rFonts w:ascii="Times New Roman" w:hAnsi="Times New Roman" w:cs="Times New Roman"/>
        </w:rPr>
        <w:t xml:space="preserve"> </w:t>
      </w:r>
    </w:p>
    <w:p w:rsidR="00267B0D" w:rsidRDefault="00267B0D" w:rsidP="00267B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</w:t>
      </w:r>
      <w:proofErr w:type="gramStart"/>
      <w:r>
        <w:rPr>
          <w:rFonts w:ascii="Times New Roman" w:hAnsi="Times New Roman" w:cs="Times New Roman"/>
        </w:rPr>
        <w:t>контроле</w:t>
      </w:r>
      <w:proofErr w:type="gramEnd"/>
      <w:r>
        <w:rPr>
          <w:rFonts w:ascii="Times New Roman" w:hAnsi="Times New Roman" w:cs="Times New Roman"/>
        </w:rPr>
        <w:t xml:space="preserve"> в органах местного </w:t>
      </w:r>
    </w:p>
    <w:p w:rsidR="00267B0D" w:rsidRDefault="00267B0D" w:rsidP="00267B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самоуправления и </w:t>
      </w:r>
      <w:proofErr w:type="gramStart"/>
      <w:r>
        <w:rPr>
          <w:rFonts w:ascii="Times New Roman" w:hAnsi="Times New Roman" w:cs="Times New Roman"/>
        </w:rPr>
        <w:t>структурных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267B0D" w:rsidRDefault="00267B0D" w:rsidP="00267B0D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подразделениях</w:t>
      </w:r>
      <w:proofErr w:type="gramEnd"/>
      <w:r>
        <w:rPr>
          <w:rFonts w:ascii="Times New Roman" w:hAnsi="Times New Roman" w:cs="Times New Roman"/>
        </w:rPr>
        <w:t xml:space="preserve"> администрации </w:t>
      </w:r>
    </w:p>
    <w:p w:rsidR="00267B0D" w:rsidRPr="00267B0D" w:rsidRDefault="00267B0D" w:rsidP="00267B0D">
      <w:pPr>
        <w:spacing w:after="0" w:line="240" w:lineRule="auto"/>
        <w:rPr>
          <w:rFonts w:ascii="Times New Roman" w:hAnsi="Times New Roman" w:cs="Times New Roman"/>
        </w:rPr>
      </w:pPr>
      <w:r w:rsidRPr="00267B0D">
        <w:rPr>
          <w:rFonts w:ascii="Times New Roman" w:hAnsi="Times New Roman" w:cs="Times New Roman"/>
        </w:rPr>
        <w:t xml:space="preserve">Пошехонского муниципального района </w:t>
      </w:r>
    </w:p>
    <w:p w:rsidR="00267B0D" w:rsidRDefault="00267B0D" w:rsidP="00907C6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67B0D" w:rsidRDefault="00267B0D" w:rsidP="00907C6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67B0D" w:rsidRDefault="00C13800" w:rsidP="00C13800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13800">
        <w:rPr>
          <w:rFonts w:ascii="Times New Roman" w:hAnsi="Times New Roman" w:cs="Times New Roman"/>
          <w:b w:val="0"/>
          <w:sz w:val="28"/>
          <w:szCs w:val="28"/>
        </w:rPr>
        <w:t>В соответствии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 требованиями статьи 179 Бюджетного кодекса Российской Федерации, руководствуясь Уставом Пошехонского муниципального района, Администрация Пошехонского муниципального района </w:t>
      </w:r>
    </w:p>
    <w:p w:rsidR="00C13800" w:rsidRDefault="00C13800" w:rsidP="00C13800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C13800" w:rsidRDefault="00C13800" w:rsidP="00C13800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C13800" w:rsidRDefault="00C13800" w:rsidP="00C13800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C13800" w:rsidRDefault="00D336E5" w:rsidP="00A256A8">
      <w:pPr>
        <w:pStyle w:val="ConsPlusTitle"/>
        <w:ind w:firstLine="284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C13800">
        <w:rPr>
          <w:rFonts w:ascii="Times New Roman" w:hAnsi="Times New Roman" w:cs="Times New Roman"/>
          <w:b w:val="0"/>
          <w:sz w:val="28"/>
          <w:szCs w:val="28"/>
        </w:rPr>
        <w:t>1. Утвердить Положение о программно-целевом планировании и контроле в органах местного самоуправления и структурных подразделениях Администрации Пошехонского муниципального района согласно приложению.</w:t>
      </w:r>
    </w:p>
    <w:p w:rsidR="00C13800" w:rsidRDefault="00D336E5" w:rsidP="00A256A8">
      <w:pPr>
        <w:pStyle w:val="ConsPlusTitle"/>
        <w:ind w:firstLine="284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C13800">
        <w:rPr>
          <w:rFonts w:ascii="Times New Roman" w:hAnsi="Times New Roman" w:cs="Times New Roman"/>
          <w:b w:val="0"/>
          <w:sz w:val="28"/>
          <w:szCs w:val="28"/>
        </w:rPr>
        <w:t>2. Признать утратившим силу постановление Администрации Пошехонского муниципального района от 11.09.2015г. № 765 «Об утверждении Порядка разработки, реализации и оценки эффективности муниципальных программ»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B0816" w:rsidRDefault="00BB0816" w:rsidP="00A256A8">
      <w:pPr>
        <w:pStyle w:val="ConsPlusTitle"/>
        <w:ind w:firstLine="284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3. Кураторам муниципальных программ в срок до 10.10.2021г. разработать проекты целевых прогр</w:t>
      </w:r>
      <w:r w:rsidR="007B230C">
        <w:rPr>
          <w:rFonts w:ascii="Times New Roman" w:hAnsi="Times New Roman" w:cs="Times New Roman"/>
          <w:b w:val="0"/>
          <w:sz w:val="28"/>
          <w:szCs w:val="28"/>
        </w:rPr>
        <w:t>амм с началом срока реализации 01.01.</w:t>
      </w:r>
      <w:r>
        <w:rPr>
          <w:rFonts w:ascii="Times New Roman" w:hAnsi="Times New Roman" w:cs="Times New Roman"/>
          <w:b w:val="0"/>
          <w:sz w:val="28"/>
          <w:szCs w:val="28"/>
        </w:rPr>
        <w:t>202</w:t>
      </w:r>
      <w:r w:rsidR="006E27F1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:rsidR="00BB0816" w:rsidRDefault="00D336E5" w:rsidP="00A256A8">
      <w:pPr>
        <w:pStyle w:val="ConsPlusTitle"/>
        <w:ind w:firstLine="284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BB0816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BB0816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BB0816">
        <w:rPr>
          <w:rFonts w:ascii="Times New Roman" w:hAnsi="Times New Roman" w:cs="Times New Roman"/>
          <w:b w:val="0"/>
          <w:sz w:val="28"/>
          <w:szCs w:val="28"/>
        </w:rPr>
        <w:t xml:space="preserve"> исполнением постановления возложить на </w:t>
      </w:r>
      <w:r w:rsidR="00BB0816" w:rsidRPr="00BB0816">
        <w:rPr>
          <w:rFonts w:ascii="Times New Roman" w:hAnsi="Times New Roman" w:cs="Times New Roman"/>
          <w:b w:val="0"/>
          <w:sz w:val="28"/>
          <w:szCs w:val="28"/>
        </w:rPr>
        <w:t xml:space="preserve"> заместителя Главы Администрации Пошехонского муниципального района по финансам и экономике – начальника управления финансов.</w:t>
      </w:r>
    </w:p>
    <w:p w:rsidR="00BB0816" w:rsidRDefault="00BB0816" w:rsidP="00A256A8">
      <w:pPr>
        <w:pStyle w:val="ConsPlusTitle"/>
        <w:ind w:firstLine="426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5. Постановление вступает в силу с момента подписания.</w:t>
      </w:r>
    </w:p>
    <w:p w:rsidR="00A256A8" w:rsidRDefault="00A256A8" w:rsidP="00BB0816">
      <w:pPr>
        <w:pStyle w:val="ConsPlusTitle"/>
        <w:ind w:firstLine="426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A256A8" w:rsidRDefault="00A256A8" w:rsidP="00BB0816">
      <w:pPr>
        <w:pStyle w:val="ConsPlusTitle"/>
        <w:ind w:firstLine="426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A256A8" w:rsidRDefault="00A256A8" w:rsidP="00BB0816">
      <w:pPr>
        <w:pStyle w:val="ConsPlusTitle"/>
        <w:ind w:firstLine="426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A256A8" w:rsidRPr="00BB0816" w:rsidRDefault="00A256A8" w:rsidP="00BB0816">
      <w:pPr>
        <w:pStyle w:val="ConsPlusTitle"/>
        <w:ind w:firstLine="426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A256A8" w:rsidRPr="00A256A8" w:rsidRDefault="00A256A8" w:rsidP="00A256A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56A8">
        <w:rPr>
          <w:rFonts w:ascii="Times New Roman" w:hAnsi="Times New Roman" w:cs="Times New Roman"/>
          <w:color w:val="000000"/>
          <w:sz w:val="28"/>
          <w:szCs w:val="28"/>
        </w:rPr>
        <w:t>Глава Пошехонского</w:t>
      </w:r>
    </w:p>
    <w:p w:rsidR="00A256A8" w:rsidRPr="00A256A8" w:rsidRDefault="00A256A8" w:rsidP="00A256A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56A8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                                                        Белов Н.Н.</w:t>
      </w:r>
    </w:p>
    <w:p w:rsidR="00267B0D" w:rsidRDefault="00267B0D" w:rsidP="00907C6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67B0D" w:rsidRDefault="00267B0D" w:rsidP="00907C6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256A8" w:rsidRPr="00A256A8" w:rsidRDefault="00E36F5D" w:rsidP="00A256A8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A256A8" w:rsidRPr="00A256A8">
        <w:rPr>
          <w:rFonts w:ascii="Times New Roman" w:hAnsi="Times New Roman" w:cs="Times New Roman"/>
          <w:sz w:val="28"/>
          <w:szCs w:val="28"/>
        </w:rPr>
        <w:t xml:space="preserve">риложение к постановлению Администрации  Пошехонского   муниципального района </w:t>
      </w:r>
    </w:p>
    <w:p w:rsidR="00A256A8" w:rsidRPr="00A256A8" w:rsidRDefault="00A256A8" w:rsidP="00A256A8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A256A8">
        <w:rPr>
          <w:rFonts w:ascii="Times New Roman" w:hAnsi="Times New Roman" w:cs="Times New Roman"/>
          <w:sz w:val="28"/>
          <w:szCs w:val="28"/>
        </w:rPr>
        <w:t xml:space="preserve">от </w:t>
      </w:r>
      <w:r w:rsidR="00847DB7">
        <w:rPr>
          <w:rFonts w:ascii="Times New Roman" w:hAnsi="Times New Roman" w:cs="Times New Roman"/>
          <w:sz w:val="28"/>
          <w:szCs w:val="28"/>
        </w:rPr>
        <w:t xml:space="preserve">09 сентября </w:t>
      </w:r>
      <w:r w:rsidRPr="00A256A8">
        <w:rPr>
          <w:rFonts w:ascii="Times New Roman" w:hAnsi="Times New Roman" w:cs="Times New Roman"/>
          <w:sz w:val="28"/>
          <w:szCs w:val="28"/>
        </w:rPr>
        <w:t xml:space="preserve">2021 г.   № </w:t>
      </w:r>
      <w:r w:rsidR="00847DB7">
        <w:rPr>
          <w:rFonts w:ascii="Times New Roman" w:hAnsi="Times New Roman" w:cs="Times New Roman"/>
          <w:sz w:val="28"/>
          <w:szCs w:val="28"/>
        </w:rPr>
        <w:t>566/1</w:t>
      </w:r>
      <w:r w:rsidRPr="00A256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B0D" w:rsidRDefault="00267B0D" w:rsidP="00907C6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07C6C" w:rsidRDefault="00907C6C" w:rsidP="00907C6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907C6C" w:rsidRDefault="00907C6C" w:rsidP="00907C6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программно - целевом планировании в Пошехонском муниципальном районе</w:t>
      </w:r>
    </w:p>
    <w:p w:rsidR="00907C6C" w:rsidRDefault="00907C6C" w:rsidP="00907C6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07C6C" w:rsidRPr="00907C6C" w:rsidRDefault="00907C6C" w:rsidP="00907C6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7C6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07C6C" w:rsidRPr="00907C6C" w:rsidRDefault="00907C6C" w:rsidP="00907C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7C6C" w:rsidRPr="00907C6C" w:rsidRDefault="00907C6C" w:rsidP="005558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07C6C">
        <w:rPr>
          <w:rFonts w:ascii="Times New Roman" w:hAnsi="Times New Roman" w:cs="Times New Roman"/>
          <w:sz w:val="28"/>
          <w:szCs w:val="28"/>
        </w:rPr>
        <w:t xml:space="preserve">Положение о программно-целевом планировании в </w:t>
      </w:r>
      <w:r>
        <w:rPr>
          <w:rFonts w:ascii="Times New Roman" w:hAnsi="Times New Roman" w:cs="Times New Roman"/>
          <w:sz w:val="28"/>
          <w:szCs w:val="28"/>
        </w:rPr>
        <w:t xml:space="preserve">Пошехонском муниципальном районе </w:t>
      </w:r>
      <w:r w:rsidRPr="00907C6C">
        <w:rPr>
          <w:rFonts w:ascii="Times New Roman" w:hAnsi="Times New Roman" w:cs="Times New Roman"/>
          <w:sz w:val="28"/>
          <w:szCs w:val="28"/>
        </w:rPr>
        <w:t xml:space="preserve">(далее - Положение) разработано в соответствии с Бюджетным </w:t>
      </w:r>
      <w:hyperlink r:id="rId7" w:history="1">
        <w:r w:rsidRPr="00907C6C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907C6C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Pr="00907C6C">
        <w:rPr>
          <w:rFonts w:ascii="Times New Roman" w:hAnsi="Times New Roman" w:cs="Times New Roman"/>
          <w:sz w:val="28"/>
          <w:szCs w:val="28"/>
        </w:rPr>
        <w:t>о программно-целевом планировании в Ярославской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07C6C">
        <w:rPr>
          <w:rFonts w:ascii="Times New Roman" w:hAnsi="Times New Roman" w:cs="Times New Roman"/>
          <w:sz w:val="28"/>
          <w:szCs w:val="28"/>
        </w:rPr>
        <w:t xml:space="preserve"> утвержденным постановл</w:t>
      </w:r>
      <w:r>
        <w:rPr>
          <w:rFonts w:ascii="Times New Roman" w:hAnsi="Times New Roman" w:cs="Times New Roman"/>
          <w:sz w:val="28"/>
          <w:szCs w:val="28"/>
        </w:rPr>
        <w:t>ением Правительства области от 14</w:t>
      </w:r>
      <w:r w:rsidRPr="00907C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07C6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07C6C">
        <w:rPr>
          <w:rFonts w:ascii="Times New Roman" w:hAnsi="Times New Roman" w:cs="Times New Roman"/>
          <w:sz w:val="28"/>
          <w:szCs w:val="28"/>
        </w:rPr>
        <w:t xml:space="preserve"> N 7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07C6C">
        <w:rPr>
          <w:rFonts w:ascii="Times New Roman" w:hAnsi="Times New Roman" w:cs="Times New Roman"/>
          <w:sz w:val="28"/>
          <w:szCs w:val="28"/>
        </w:rPr>
        <w:t>-п</w:t>
      </w:r>
      <w:r w:rsidR="0093640B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программно-целевом планировании в Ярославской области».</w:t>
      </w:r>
    </w:p>
    <w:p w:rsidR="00907C6C" w:rsidRPr="00907C6C" w:rsidRDefault="00907C6C" w:rsidP="005558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07C6C">
        <w:rPr>
          <w:rFonts w:ascii="Times New Roman" w:hAnsi="Times New Roman" w:cs="Times New Roman"/>
          <w:sz w:val="28"/>
          <w:szCs w:val="28"/>
        </w:rPr>
        <w:t>Действие Положения распространяется на процессы программно-целевого планирования и контроля в органах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Пошехонского муниципального района</w:t>
      </w:r>
      <w:r w:rsidRPr="00907C6C">
        <w:rPr>
          <w:rFonts w:ascii="Times New Roman" w:hAnsi="Times New Roman" w:cs="Times New Roman"/>
          <w:sz w:val="28"/>
          <w:szCs w:val="28"/>
        </w:rPr>
        <w:t>.</w:t>
      </w:r>
    </w:p>
    <w:p w:rsidR="00907C6C" w:rsidRPr="00907C6C" w:rsidRDefault="00907C6C" w:rsidP="005558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07C6C">
        <w:rPr>
          <w:rFonts w:ascii="Times New Roman" w:hAnsi="Times New Roman" w:cs="Times New Roman"/>
          <w:sz w:val="28"/>
          <w:szCs w:val="28"/>
        </w:rPr>
        <w:t>Положение:</w:t>
      </w:r>
    </w:p>
    <w:p w:rsidR="00907C6C" w:rsidRPr="00907C6C" w:rsidRDefault="00907C6C" w:rsidP="005558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07C6C">
        <w:rPr>
          <w:rFonts w:ascii="Times New Roman" w:hAnsi="Times New Roman" w:cs="Times New Roman"/>
          <w:sz w:val="28"/>
          <w:szCs w:val="28"/>
        </w:rPr>
        <w:t>- определяет термины, используемые в процессах программно-целевого планирования и контроля;</w:t>
      </w:r>
    </w:p>
    <w:p w:rsidR="00907C6C" w:rsidRPr="00907C6C" w:rsidRDefault="00907C6C" w:rsidP="005558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07C6C">
        <w:rPr>
          <w:rFonts w:ascii="Times New Roman" w:hAnsi="Times New Roman" w:cs="Times New Roman"/>
          <w:sz w:val="28"/>
          <w:szCs w:val="28"/>
        </w:rPr>
        <w:t>- устанавливает порядок программно-целевого планирования и контроля;</w:t>
      </w:r>
    </w:p>
    <w:p w:rsidR="00907C6C" w:rsidRPr="00907C6C" w:rsidRDefault="00907C6C" w:rsidP="005558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07C6C">
        <w:rPr>
          <w:rFonts w:ascii="Times New Roman" w:hAnsi="Times New Roman" w:cs="Times New Roman"/>
          <w:sz w:val="28"/>
          <w:szCs w:val="28"/>
        </w:rPr>
        <w:t>- предоставляет методологическую основу, обеспечивающую единый подход в сфере программно-целевого планирования и контроля.</w:t>
      </w:r>
    </w:p>
    <w:p w:rsidR="00D82CD3" w:rsidRDefault="00D82CD3">
      <w:pPr>
        <w:rPr>
          <w:rFonts w:ascii="Times New Roman" w:hAnsi="Times New Roman" w:cs="Times New Roman"/>
          <w:sz w:val="28"/>
          <w:szCs w:val="28"/>
        </w:rPr>
      </w:pPr>
    </w:p>
    <w:p w:rsidR="00555860" w:rsidRPr="00555860" w:rsidRDefault="00555860" w:rsidP="0055586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55860">
        <w:rPr>
          <w:rFonts w:ascii="Times New Roman" w:hAnsi="Times New Roman" w:cs="Times New Roman"/>
          <w:sz w:val="28"/>
          <w:szCs w:val="28"/>
        </w:rPr>
        <w:t>2. Термины и определения</w:t>
      </w:r>
    </w:p>
    <w:p w:rsidR="00555860" w:rsidRPr="00555860" w:rsidRDefault="00555860" w:rsidP="005558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2E71" w:rsidRDefault="00555860" w:rsidP="007145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860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555860">
        <w:rPr>
          <w:rFonts w:ascii="Times New Roman" w:hAnsi="Times New Roman" w:cs="Times New Roman"/>
          <w:sz w:val="28"/>
          <w:szCs w:val="28"/>
        </w:rPr>
        <w:t xml:space="preserve"> программа </w:t>
      </w:r>
      <w:r>
        <w:rPr>
          <w:rFonts w:ascii="Times New Roman" w:hAnsi="Times New Roman" w:cs="Times New Roman"/>
          <w:sz w:val="28"/>
          <w:szCs w:val="28"/>
        </w:rPr>
        <w:t>Пошехонского муниципального района</w:t>
      </w:r>
      <w:r w:rsidRPr="00555860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55860">
        <w:rPr>
          <w:rFonts w:ascii="Times New Roman" w:hAnsi="Times New Roman" w:cs="Times New Roman"/>
          <w:sz w:val="28"/>
          <w:szCs w:val="28"/>
        </w:rPr>
        <w:t>ная программа)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Пошехонского муниципального района</w:t>
      </w:r>
      <w:r w:rsidRPr="0055586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555860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>может</w:t>
      </w:r>
      <w:r w:rsidR="002B2E71">
        <w:rPr>
          <w:rFonts w:ascii="Times New Roman" w:hAnsi="Times New Roman" w:cs="Times New Roman"/>
          <w:sz w:val="28"/>
          <w:szCs w:val="28"/>
        </w:rPr>
        <w:t xml:space="preserve"> включать в себя</w:t>
      </w:r>
      <w:r w:rsidRPr="00555860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="002B2E71">
        <w:rPr>
          <w:rFonts w:ascii="Times New Roman" w:hAnsi="Times New Roman" w:cs="Times New Roman"/>
          <w:sz w:val="28"/>
          <w:szCs w:val="28"/>
        </w:rPr>
        <w:t>ы</w:t>
      </w:r>
      <w:r w:rsidR="00DB6566">
        <w:rPr>
          <w:rFonts w:ascii="Times New Roman" w:hAnsi="Times New Roman" w:cs="Times New Roman"/>
          <w:sz w:val="28"/>
          <w:szCs w:val="28"/>
        </w:rPr>
        <w:t xml:space="preserve"> </w:t>
      </w:r>
      <w:r w:rsidR="00CC3013" w:rsidRPr="008E05F9">
        <w:rPr>
          <w:rFonts w:ascii="Times New Roman" w:hAnsi="Times New Roman" w:cs="Times New Roman"/>
          <w:color w:val="000000" w:themeColor="text1"/>
          <w:sz w:val="28"/>
          <w:szCs w:val="28"/>
        </w:rPr>
        <w:t>(муниципальные целевые программы)</w:t>
      </w:r>
      <w:r w:rsidR="002B2E71" w:rsidRPr="008E05F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B2E71">
        <w:rPr>
          <w:rFonts w:ascii="Times New Roman" w:hAnsi="Times New Roman" w:cs="Times New Roman"/>
          <w:sz w:val="28"/>
          <w:szCs w:val="28"/>
        </w:rPr>
        <w:t xml:space="preserve"> ведомственные целевые программы в виде подпрограмм, а также отдельные основные мероприятия</w:t>
      </w:r>
      <w:r w:rsidRPr="00555860">
        <w:rPr>
          <w:rFonts w:ascii="Times New Roman" w:hAnsi="Times New Roman" w:cs="Times New Roman"/>
          <w:sz w:val="28"/>
          <w:szCs w:val="28"/>
        </w:rPr>
        <w:t>.</w:t>
      </w:r>
    </w:p>
    <w:p w:rsidR="0093640B" w:rsidRDefault="00F527EB" w:rsidP="00714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EB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Подпрограмма</w:t>
      </w:r>
      <w:r w:rsidR="00DB6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561F" w:rsidRPr="008E05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(муниципальная целевая программа)</w:t>
      </w:r>
      <w:r w:rsidR="00CC3013" w:rsidRPr="008E05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DB6566" w:rsidRPr="008E05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CC3013" w:rsidRPr="008E05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алее подпрограмма)</w:t>
      </w:r>
      <w:r w:rsidRPr="00F5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</w:t>
      </w:r>
      <w:r w:rsidR="0093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7E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3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7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составная часть муниципальной программы, направленная на развитие и достижение целей муниципальной программы, представляющая собой увязанный по целям, ресурсам и срокам осуществления комплекс мероприятий (далее –</w:t>
      </w:r>
      <w:r w:rsidR="007D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7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</w:t>
      </w:r>
      <w:r w:rsidR="007D099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527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29CB" w:rsidRDefault="003529CB" w:rsidP="00714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55E" w:rsidRDefault="00F527EB" w:rsidP="00936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 Ведомственная целевая программа -</w:t>
      </w:r>
      <w:r w:rsidR="00352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муниципальной программы, направленная на обеспечение реализации функций/работ/услуг/полномочий в рамках текущей деятельности органа местного самоуправления </w:t>
      </w:r>
      <w:r w:rsidR="009364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Пошехонского</w:t>
      </w:r>
      <w:r w:rsidRPr="00F5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(далее -</w:t>
      </w:r>
      <w:r w:rsidR="007C2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ОМС) или структурного подразделения администрации </w:t>
      </w:r>
      <w:r w:rsidR="009364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Пошехон</w:t>
      </w:r>
      <w:r w:rsidRPr="00F527E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района (далее -</w:t>
      </w:r>
      <w:r w:rsidR="001D3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СП) и подчиненных им структур (далее </w:t>
      </w:r>
      <w:proofErr w:type="gramStart"/>
      <w:r w:rsidRPr="00F527EB"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proofErr w:type="gramEnd"/>
      <w:r w:rsidRPr="00F5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ЦП или подпрограмма). </w:t>
      </w:r>
    </w:p>
    <w:p w:rsidR="0071455E" w:rsidRDefault="00F527EB" w:rsidP="007B2528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EB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Основное мероприятие муниципальной программы -</w:t>
      </w:r>
      <w:r w:rsidR="0093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7EB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укрупненное значимое мероприятие, выполняемое ОМС/СП, не входящее в состав подпрограмм (далее -</w:t>
      </w:r>
      <w:r w:rsidR="00352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7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мероприятие).</w:t>
      </w:r>
    </w:p>
    <w:p w:rsidR="0071455E" w:rsidRDefault="00F527EB" w:rsidP="007B2528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EB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Целевой показатель -</w:t>
      </w:r>
      <w:r w:rsidR="00352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измеряемый количественный параметр (один или несколько), отражающий степень достижения цели. </w:t>
      </w:r>
      <w:r w:rsidR="003529C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 п</w:t>
      </w:r>
      <w:r w:rsidRPr="00F527E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оказатель имеет базовое, плановое, фактическое и предельное (при условии</w:t>
      </w:r>
      <w:r w:rsidR="00352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7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данного показателя в стратегических документах) значения.</w:t>
      </w:r>
    </w:p>
    <w:p w:rsidR="0071455E" w:rsidRDefault="00F527EB" w:rsidP="007B2528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EB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Задача -</w:t>
      </w:r>
      <w:r w:rsidR="00352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7E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средство достижения целей муниципальной программы/подпрограммы. Задачи должны быть сформулированы таким образом, чтобы их совокупность позволяла достичь целей наиболее оптимальным способом.</w:t>
      </w:r>
    </w:p>
    <w:p w:rsidR="0071455E" w:rsidRDefault="00F527EB" w:rsidP="007B2528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EB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Мероприятие -</w:t>
      </w:r>
      <w:r w:rsidR="00352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работа, выполняемая в рамках реализации задачи, имеющая конкретный результат, срок и исполнителя. Мероприятия должны обеспечивать </w:t>
      </w:r>
      <w:r w:rsidR="007B67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</w:t>
      </w:r>
      <w:r w:rsidRPr="00F527E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задачи.</w:t>
      </w:r>
    </w:p>
    <w:p w:rsidR="0071455E" w:rsidRDefault="00F527EB" w:rsidP="007B2528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Куратор муниципальной программы/подпрограммы </w:t>
      </w:r>
      <w:r w:rsidR="007D099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02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Главы Администрации, </w:t>
      </w:r>
      <w:r w:rsidRPr="00F5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="007D099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5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 w:rsidR="007D09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5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002C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Пошехон</w:t>
      </w:r>
      <w:r w:rsidRPr="00F527E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района, отвечающий за реализацию муниципальной программы/подпрограммы.</w:t>
      </w:r>
    </w:p>
    <w:p w:rsidR="0071455E" w:rsidRDefault="00F527EB" w:rsidP="007B2528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Ответственный исполнитель </w:t>
      </w:r>
      <w:r w:rsidR="007D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r w:rsidRPr="00F527E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02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7EB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 или СП, отвечающий за разработку и реализацию муниципальной программы/ подпрограммы/ основного мероприятия.</w:t>
      </w:r>
      <w:r w:rsidR="00002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7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когда в муниципальной программе участвует несколько ответственных исполнителей подпрограмм и основных мероприятий, ответственный исполнитель муниципальной программы осуществляет координацию</w:t>
      </w:r>
      <w:r w:rsidR="00002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по разработке и реализации муниципальной программы, а также контроль </w:t>
      </w:r>
      <w:r w:rsidR="009A04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F5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ее реализации.</w:t>
      </w:r>
    </w:p>
    <w:p w:rsidR="00CC3013" w:rsidRDefault="00F527EB" w:rsidP="00CC3013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</w:t>
      </w:r>
      <w:r w:rsidR="007D09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</w:t>
      </w:r>
      <w:r w:rsidRPr="00F527E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сполнитель подпрограммы</w:t>
      </w:r>
      <w:r w:rsidR="00CC3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C3013" w:rsidRPr="008E05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отдельных основных мероприятий</w:t>
      </w:r>
      <w:r w:rsidRPr="00F5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(исполнитель мероприятия подпрограммы) -</w:t>
      </w:r>
      <w:r w:rsidR="00002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7EB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ОМС/СП или подведомственное учреждение, отвечающие за реализацию отдельного мероприятия подпрограммы в срок и в соответст</w:t>
      </w:r>
      <w:r w:rsidR="00CC3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вии с требованиями подпрограммы, </w:t>
      </w:r>
      <w:r w:rsidR="00CC3013" w:rsidRPr="008E05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отдельного основного мероприятия.</w:t>
      </w:r>
    </w:p>
    <w:p w:rsidR="0071455E" w:rsidRDefault="00F527EB" w:rsidP="00CC3013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EB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Участник</w:t>
      </w:r>
      <w:r w:rsidR="00002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7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подпрограммы –</w:t>
      </w:r>
      <w:r w:rsidR="00002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ОМС, СП, </w:t>
      </w:r>
      <w:r w:rsidRPr="0054561F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</w:t>
      </w:r>
      <w:r w:rsidR="00002CA0" w:rsidRPr="0054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56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поселений района</w:t>
      </w:r>
      <w:r w:rsidRPr="00F527E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подведомственные учреждения,</w:t>
      </w:r>
      <w:r w:rsidR="0054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561F" w:rsidRPr="007B6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общественные организации,</w:t>
      </w:r>
      <w:r w:rsidRPr="00F5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участвующие в реализации отдельного мероприятия подпрограммы в </w:t>
      </w:r>
      <w:r w:rsidRPr="00F527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соответствии с требованиями подпрограммы и в рамках поручений исполнителя данного мероприятия.</w:t>
      </w:r>
    </w:p>
    <w:p w:rsidR="0071455E" w:rsidRPr="00002CA0" w:rsidRDefault="00F527EB" w:rsidP="00002CA0">
      <w:pPr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2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разработки, реализации и внесения</w:t>
      </w:r>
      <w:r w:rsidR="00002CA0" w:rsidRPr="00002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2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изменений в муниципальную программу</w:t>
      </w:r>
    </w:p>
    <w:p w:rsidR="00002CA0" w:rsidRDefault="00002CA0" w:rsidP="00002CA0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Действие Положения распространяется на муниципальные программы в части, не противоречащей требованиям федеральных и областных нормативных правовых актов. </w:t>
      </w:r>
    </w:p>
    <w:p w:rsidR="00002CA0" w:rsidRDefault="00002CA0" w:rsidP="00002CA0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Процесс разработки муниципальной программы состоит из процедур разработки, согласования проекта и утверждения муниципальной программы. </w:t>
      </w:r>
    </w:p>
    <w:p w:rsidR="00002CA0" w:rsidRDefault="00002CA0" w:rsidP="00002CA0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Муниципальные программы разрабатываются в соответствии с приоритетами социально-экономического развития </w:t>
      </w:r>
      <w:r w:rsidR="004C5D84">
        <w:rPr>
          <w:sz w:val="28"/>
          <w:szCs w:val="28"/>
        </w:rPr>
        <w:t>Пошехон</w:t>
      </w:r>
      <w:r>
        <w:rPr>
          <w:sz w:val="28"/>
          <w:szCs w:val="28"/>
        </w:rPr>
        <w:t xml:space="preserve">ского муниципального района, определенными </w:t>
      </w:r>
      <w:r w:rsidRPr="0054561F">
        <w:rPr>
          <w:color w:val="auto"/>
          <w:sz w:val="28"/>
          <w:szCs w:val="28"/>
        </w:rPr>
        <w:t>стратегией социально-экономического развития района</w:t>
      </w:r>
      <w:r>
        <w:rPr>
          <w:sz w:val="28"/>
          <w:szCs w:val="28"/>
        </w:rPr>
        <w:t xml:space="preserve">, в соответствии с положениями программных документов, иных правовых актов Российской Федерации, Ярославской области в соответствующей сфере деятельности. </w:t>
      </w:r>
    </w:p>
    <w:p w:rsidR="001C5CC0" w:rsidRDefault="00002CA0" w:rsidP="001C5CC0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Срок реализации муниципальной программы </w:t>
      </w:r>
      <w:r w:rsidR="0054561F" w:rsidRPr="00671A60">
        <w:rPr>
          <w:color w:val="000000" w:themeColor="text1"/>
          <w:sz w:val="28"/>
          <w:szCs w:val="28"/>
        </w:rPr>
        <w:t>соответствует срокам реализации</w:t>
      </w:r>
      <w:r w:rsidR="001C5CC0" w:rsidRPr="00671A60">
        <w:rPr>
          <w:color w:val="000000" w:themeColor="text1"/>
          <w:sz w:val="28"/>
          <w:szCs w:val="28"/>
        </w:rPr>
        <w:t xml:space="preserve"> целей определенных </w:t>
      </w:r>
      <w:r w:rsidR="007C2057" w:rsidRPr="00671A60">
        <w:rPr>
          <w:color w:val="000000" w:themeColor="text1"/>
          <w:sz w:val="28"/>
          <w:szCs w:val="28"/>
        </w:rPr>
        <w:t xml:space="preserve">Планом </w:t>
      </w:r>
      <w:r w:rsidR="009A4E39" w:rsidRPr="00671A60">
        <w:rPr>
          <w:color w:val="000000" w:themeColor="text1"/>
          <w:sz w:val="28"/>
          <w:szCs w:val="28"/>
        </w:rPr>
        <w:t xml:space="preserve">реализации стратегии </w:t>
      </w:r>
      <w:r w:rsidR="001C5CC0" w:rsidRPr="00671A60">
        <w:rPr>
          <w:color w:val="000000" w:themeColor="text1"/>
          <w:sz w:val="28"/>
          <w:szCs w:val="28"/>
        </w:rPr>
        <w:t>социально-экономического развития Пошехонского муниципального района.</w:t>
      </w:r>
      <w:r w:rsidR="001C5CC0">
        <w:rPr>
          <w:sz w:val="28"/>
          <w:szCs w:val="28"/>
        </w:rPr>
        <w:t xml:space="preserve"> </w:t>
      </w:r>
    </w:p>
    <w:p w:rsidR="003E42C1" w:rsidRDefault="001C5CC0" w:rsidP="00002CA0">
      <w:pPr>
        <w:pStyle w:val="Default"/>
        <w:ind w:firstLine="284"/>
        <w:jc w:val="both"/>
        <w:rPr>
          <w:sz w:val="28"/>
          <w:szCs w:val="28"/>
        </w:rPr>
      </w:pPr>
      <w:r w:rsidRPr="001C5CC0">
        <w:rPr>
          <w:color w:val="0070C0"/>
          <w:sz w:val="28"/>
          <w:szCs w:val="28"/>
        </w:rPr>
        <w:t xml:space="preserve"> </w:t>
      </w:r>
      <w:r w:rsidR="003E42C1" w:rsidRPr="003E42C1">
        <w:rPr>
          <w:sz w:val="28"/>
          <w:szCs w:val="28"/>
        </w:rPr>
        <w:t xml:space="preserve">Срок реализации подпрограмм, утвержденных одним нормативным правовым актом с </w:t>
      </w:r>
      <w:r w:rsidR="003E42C1">
        <w:rPr>
          <w:sz w:val="28"/>
          <w:szCs w:val="28"/>
        </w:rPr>
        <w:t>муниципаль</w:t>
      </w:r>
      <w:r w:rsidR="003E42C1" w:rsidRPr="003E42C1">
        <w:rPr>
          <w:sz w:val="28"/>
          <w:szCs w:val="28"/>
        </w:rPr>
        <w:t xml:space="preserve">ной программой, не может превышать срока реализации </w:t>
      </w:r>
      <w:r w:rsidR="003E42C1">
        <w:rPr>
          <w:sz w:val="28"/>
          <w:szCs w:val="28"/>
        </w:rPr>
        <w:t>муниципаль</w:t>
      </w:r>
      <w:r w:rsidR="003E42C1" w:rsidRPr="003E42C1">
        <w:rPr>
          <w:sz w:val="28"/>
          <w:szCs w:val="28"/>
        </w:rPr>
        <w:t>ной программы.</w:t>
      </w:r>
    </w:p>
    <w:p w:rsidR="00002CA0" w:rsidRDefault="00002CA0" w:rsidP="00002CA0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Разработка муниципальной программы ведется ответственным исполнителем муниципальной программы. </w:t>
      </w:r>
    </w:p>
    <w:p w:rsidR="00002CA0" w:rsidRDefault="00002CA0" w:rsidP="00002CA0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3.5.1. Требования к структуре, содержанию, ресурсному обеспечению и форме муниципальной программы представлены в приложениях 1 - 4 к Положению. </w:t>
      </w:r>
    </w:p>
    <w:p w:rsidR="00002CA0" w:rsidRDefault="00002CA0" w:rsidP="00002CA0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 Одни и те же подпрограммы, основные мероприятия не могут входить одновременно в две муниципальные программы. </w:t>
      </w:r>
    </w:p>
    <w:p w:rsidR="00671A60" w:rsidRDefault="00002CA0" w:rsidP="00002CA0">
      <w:pPr>
        <w:pStyle w:val="Default"/>
        <w:ind w:firstLine="284"/>
        <w:jc w:val="both"/>
        <w:rPr>
          <w:sz w:val="28"/>
          <w:szCs w:val="28"/>
        </w:rPr>
      </w:pPr>
      <w:r w:rsidRPr="00C91A83">
        <w:rPr>
          <w:color w:val="auto"/>
          <w:sz w:val="28"/>
          <w:szCs w:val="28"/>
        </w:rPr>
        <w:t>3.6.</w:t>
      </w:r>
      <w:r>
        <w:rPr>
          <w:sz w:val="28"/>
          <w:szCs w:val="28"/>
        </w:rPr>
        <w:t xml:space="preserve"> Процедура согласования проекта муниципальной программы выполняется ответственным исполнителем муниципальной программы и согласующими ОМС/СП (далее - согласующие)</w:t>
      </w:r>
      <w:r w:rsidR="00671A60">
        <w:rPr>
          <w:sz w:val="28"/>
          <w:szCs w:val="28"/>
        </w:rPr>
        <w:t>:</w:t>
      </w:r>
    </w:p>
    <w:p w:rsidR="00246D60" w:rsidRPr="00246D60" w:rsidRDefault="00246D60" w:rsidP="00246D60">
      <w:pPr>
        <w:tabs>
          <w:tab w:val="left" w:pos="1418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D6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C68FE">
        <w:rPr>
          <w:rFonts w:ascii="Times New Roman" w:hAnsi="Times New Roman" w:cs="Times New Roman"/>
          <w:sz w:val="28"/>
          <w:szCs w:val="28"/>
        </w:rPr>
        <w:t xml:space="preserve">с </w:t>
      </w:r>
      <w:r w:rsidRPr="00246D60">
        <w:rPr>
          <w:rFonts w:ascii="Times New Roman" w:eastAsia="Calibri" w:hAnsi="Times New Roman" w:cs="Times New Roman"/>
          <w:sz w:val="28"/>
          <w:szCs w:val="28"/>
        </w:rPr>
        <w:t>куратор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46D60">
        <w:rPr>
          <w:rFonts w:ascii="Times New Roman" w:eastAsia="Calibri" w:hAnsi="Times New Roman" w:cs="Times New Roman"/>
          <w:sz w:val="28"/>
          <w:szCs w:val="28"/>
        </w:rPr>
        <w:t xml:space="preserve"> (на предмет соответствия программных мероприятий  целям и задачам структурного подразделения администрации) - согласование до 3-х рабочих дней;</w:t>
      </w:r>
    </w:p>
    <w:p w:rsidR="00246D60" w:rsidRPr="00246D60" w:rsidRDefault="00246D60" w:rsidP="007B25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D6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C68FE">
        <w:rPr>
          <w:rFonts w:ascii="Times New Roman" w:hAnsi="Times New Roman" w:cs="Times New Roman"/>
          <w:sz w:val="28"/>
          <w:szCs w:val="28"/>
        </w:rPr>
        <w:t xml:space="preserve">с </w:t>
      </w:r>
      <w:r w:rsidRPr="00246D60">
        <w:rPr>
          <w:rFonts w:ascii="Times New Roman" w:eastAsia="Calibri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46D60">
        <w:rPr>
          <w:rFonts w:ascii="Times New Roman" w:eastAsia="Calibri" w:hAnsi="Times New Roman" w:cs="Times New Roman"/>
          <w:sz w:val="28"/>
          <w:szCs w:val="28"/>
        </w:rPr>
        <w:t xml:space="preserve"> финансов (на предмет финансового обеспечение мероприятий муниципальной программы в соответствии с требованиями бюджетного процесса и действующего законодательства) - согласование до 3-х рабочих дней;</w:t>
      </w:r>
    </w:p>
    <w:p w:rsidR="00246D60" w:rsidRPr="00246D60" w:rsidRDefault="00246D60" w:rsidP="007B2528">
      <w:pPr>
        <w:spacing w:after="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246D6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C68FE">
        <w:rPr>
          <w:rFonts w:ascii="Times New Roman" w:hAnsi="Times New Roman" w:cs="Times New Roman"/>
          <w:sz w:val="28"/>
          <w:szCs w:val="28"/>
        </w:rPr>
        <w:t xml:space="preserve">с </w:t>
      </w:r>
      <w:r w:rsidRPr="004C68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юридической службой (на предмет соответствия муниципальной программы предъявляемым к ней требованиям, установленным действующими </w:t>
      </w:r>
      <w:r w:rsidRPr="004C68FE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4C68FE">
        <w:rPr>
          <w:rFonts w:ascii="Times New Roman" w:eastAsia="Calibri" w:hAnsi="Times New Roman" w:cs="Times New Roman"/>
          <w:color w:val="000000"/>
          <w:sz w:val="28"/>
          <w:szCs w:val="28"/>
        </w:rPr>
        <w:t>ормативными правовыми актами; антикоррупционная экспертиза проекта муниципальной программы) - согласование до 3-х рабочих дней;</w:t>
      </w:r>
    </w:p>
    <w:p w:rsidR="00FA1757" w:rsidRDefault="00246D60" w:rsidP="00246D60">
      <w:pPr>
        <w:pStyle w:val="Default"/>
        <w:ind w:firstLine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4C68FE">
        <w:rPr>
          <w:sz w:val="28"/>
          <w:szCs w:val="28"/>
        </w:rPr>
        <w:t xml:space="preserve">с </w:t>
      </w:r>
      <w:r>
        <w:rPr>
          <w:rFonts w:eastAsia="Calibri"/>
          <w:sz w:val="28"/>
          <w:szCs w:val="28"/>
        </w:rPr>
        <w:t>управляющ</w:t>
      </w:r>
      <w:r w:rsidR="004C68FE">
        <w:rPr>
          <w:sz w:val="28"/>
          <w:szCs w:val="28"/>
        </w:rPr>
        <w:t>и</w:t>
      </w:r>
      <w:r>
        <w:rPr>
          <w:rFonts w:eastAsia="Calibri"/>
          <w:sz w:val="28"/>
          <w:szCs w:val="28"/>
        </w:rPr>
        <w:t>м делами администрации (на предмет соответствия проекта постановления требованиям инструкции по делопроизводству)</w:t>
      </w:r>
      <w:r w:rsidR="00CF0398">
        <w:rPr>
          <w:rFonts w:eastAsia="Calibri"/>
          <w:sz w:val="28"/>
          <w:szCs w:val="28"/>
        </w:rPr>
        <w:t xml:space="preserve"> </w:t>
      </w:r>
    </w:p>
    <w:p w:rsidR="00671A60" w:rsidRDefault="00246D60" w:rsidP="00246D60">
      <w:pPr>
        <w:pStyle w:val="Default"/>
        <w:ind w:firstLine="284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- согласование до 3 рабочих дней.</w:t>
      </w:r>
    </w:p>
    <w:p w:rsidR="00002CA0" w:rsidRPr="009A0437" w:rsidRDefault="00002CA0" w:rsidP="00006706">
      <w:pPr>
        <w:pStyle w:val="Default"/>
        <w:ind w:firstLine="284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3.6.1. Ответственный исполнитель муниципальной программы в срок не позднее </w:t>
      </w:r>
      <w:r w:rsidR="00362F96" w:rsidRPr="009A0437">
        <w:rPr>
          <w:color w:val="auto"/>
          <w:sz w:val="28"/>
          <w:szCs w:val="28"/>
        </w:rPr>
        <w:t>5</w:t>
      </w:r>
      <w:r>
        <w:rPr>
          <w:sz w:val="28"/>
          <w:szCs w:val="28"/>
        </w:rPr>
        <w:t xml:space="preserve"> рабочих дней с момента ее утверждения/внесения изменений организует размещение на официальном сайте администрации </w:t>
      </w:r>
      <w:r w:rsidR="004C5D84">
        <w:rPr>
          <w:sz w:val="28"/>
          <w:szCs w:val="28"/>
        </w:rPr>
        <w:t>Пошехон</w:t>
      </w:r>
      <w:r>
        <w:rPr>
          <w:sz w:val="28"/>
          <w:szCs w:val="28"/>
        </w:rPr>
        <w:t>ского муниципального района</w:t>
      </w:r>
      <w:r w:rsidR="00D75DC3">
        <w:rPr>
          <w:sz w:val="28"/>
          <w:szCs w:val="28"/>
        </w:rPr>
        <w:t xml:space="preserve">, </w:t>
      </w:r>
      <w:r w:rsidR="00D75DC3" w:rsidRPr="009A0437">
        <w:rPr>
          <w:color w:val="auto"/>
          <w:sz w:val="28"/>
          <w:szCs w:val="28"/>
        </w:rPr>
        <w:t>в разделе «Стратегическое планирование</w:t>
      </w:r>
      <w:r w:rsidR="00696AB2" w:rsidRPr="009A0437">
        <w:rPr>
          <w:color w:val="auto"/>
          <w:sz w:val="28"/>
          <w:szCs w:val="28"/>
        </w:rPr>
        <w:t>»,</w:t>
      </w:r>
      <w:r>
        <w:rPr>
          <w:sz w:val="28"/>
          <w:szCs w:val="28"/>
        </w:rPr>
        <w:t xml:space="preserve"> в информационно-телекоммуникационной сети "Интернет" </w:t>
      </w:r>
      <w:r w:rsidR="001C5CC0" w:rsidRPr="009A0437">
        <w:rPr>
          <w:color w:val="auto"/>
          <w:sz w:val="28"/>
          <w:szCs w:val="28"/>
        </w:rPr>
        <w:t>актуализированную версию</w:t>
      </w:r>
      <w:r w:rsidR="001C5CC0">
        <w:rPr>
          <w:sz w:val="28"/>
          <w:szCs w:val="28"/>
        </w:rPr>
        <w:t xml:space="preserve"> </w:t>
      </w:r>
      <w:r w:rsidR="00362F96">
        <w:rPr>
          <w:sz w:val="28"/>
          <w:szCs w:val="28"/>
        </w:rPr>
        <w:t xml:space="preserve">текста муниципальной программы, для дальнейшего, обязательного, внесения </w:t>
      </w:r>
      <w:r w:rsidR="00362F96" w:rsidRPr="00C91A83">
        <w:rPr>
          <w:color w:val="auto"/>
          <w:sz w:val="28"/>
          <w:szCs w:val="28"/>
        </w:rPr>
        <w:t>уполномоченным СП,</w:t>
      </w:r>
      <w:r w:rsidR="00362F96">
        <w:rPr>
          <w:sz w:val="28"/>
          <w:szCs w:val="28"/>
        </w:rPr>
        <w:t xml:space="preserve"> в </w:t>
      </w:r>
      <w:r w:rsidRPr="009A0437">
        <w:rPr>
          <w:color w:val="auto"/>
          <w:sz w:val="28"/>
          <w:szCs w:val="28"/>
        </w:rPr>
        <w:t xml:space="preserve">федеральный государственный реестр документов стратегического планирования в государственной автоматизированной информационной системе «Управление». </w:t>
      </w:r>
    </w:p>
    <w:p w:rsidR="00002CA0" w:rsidRDefault="00002CA0" w:rsidP="00006706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Процесс реализации муниципальной программы состоит из процедур реализации подпрограмм и основных мероприятий, контроля реализации, внесения изменений в муниципальную программу. </w:t>
      </w:r>
    </w:p>
    <w:p w:rsidR="00002CA0" w:rsidRDefault="00002CA0" w:rsidP="00006706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3.7.1. Реализация муниципальной программы заключается в реализации подпрограмм и основных мероприятий, вошедших в состав муниципальной программы, и осуществляется ответственными исполнителями подпрограмм и основных мероприятий. </w:t>
      </w:r>
    </w:p>
    <w:p w:rsidR="00002CA0" w:rsidRDefault="00002CA0" w:rsidP="00006706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3.7.2. Контроль реализации муниципальной программы заключается в сравнении фактических данных о реализации муниципальной программы с плановыми значениями, выявлении отклонений, анализе отклонений и, при необходимости, формировании корректирующих воздействий. </w:t>
      </w:r>
    </w:p>
    <w:p w:rsidR="00002CA0" w:rsidRDefault="00002CA0" w:rsidP="00006706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3.7.3. Контроль реализации муниципальной программы осуществляет ответственный исполнитель муниципальной программы и управление финансов администрации </w:t>
      </w:r>
      <w:r w:rsidR="004C5D84">
        <w:rPr>
          <w:sz w:val="28"/>
          <w:szCs w:val="28"/>
        </w:rPr>
        <w:t>Пошехонс</w:t>
      </w:r>
      <w:r>
        <w:rPr>
          <w:sz w:val="28"/>
          <w:szCs w:val="28"/>
        </w:rPr>
        <w:t xml:space="preserve">кого муниципального района (далее </w:t>
      </w:r>
      <w:r w:rsidR="004C5D8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C5D84">
        <w:rPr>
          <w:sz w:val="28"/>
          <w:szCs w:val="28"/>
        </w:rPr>
        <w:t>управление финансов</w:t>
      </w:r>
      <w:r>
        <w:rPr>
          <w:sz w:val="28"/>
          <w:szCs w:val="28"/>
        </w:rPr>
        <w:t xml:space="preserve">) на основании отчетов о реализации муниципальной программы и подпрограмм, входящих в нее. </w:t>
      </w:r>
    </w:p>
    <w:p w:rsidR="00002CA0" w:rsidRDefault="00002CA0" w:rsidP="00006706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3.7.4. Отчеты о реализации подпрограмм ответственными исполнителями подпрограмм представляются ответственному исполнителю муниципальной программы в соответствии с требованиями, установленными в разделах 4 - 5 данного Положения. </w:t>
      </w:r>
    </w:p>
    <w:p w:rsidR="00002CA0" w:rsidRDefault="00002CA0" w:rsidP="00006706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3.7.5. Отчеты о реализации основных мероприятий, входящих в состав муниципальной программы, предварительно согласованные с </w:t>
      </w:r>
      <w:r w:rsidR="004C5D84">
        <w:rPr>
          <w:sz w:val="28"/>
          <w:szCs w:val="28"/>
        </w:rPr>
        <w:t xml:space="preserve">управлением финансов </w:t>
      </w:r>
      <w:r>
        <w:rPr>
          <w:sz w:val="28"/>
          <w:szCs w:val="28"/>
        </w:rPr>
        <w:t xml:space="preserve">в части объема финансирования, ответственный исполнитель основного мероприятия направляет ответственному исполнителю муниципальной программы один раз в год не позднее 10 февраля года,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отчетным. </w:t>
      </w:r>
    </w:p>
    <w:p w:rsidR="00002CA0" w:rsidRDefault="00002CA0" w:rsidP="00006706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Отчеты о реализации основных мероприятий, входящих в состав муниципальной программы, оформляются в соответствии с формой 1 приложения 5 к Положению. </w:t>
      </w:r>
    </w:p>
    <w:p w:rsidR="00002CA0" w:rsidRDefault="00002CA0" w:rsidP="00125950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предварительное согласование отчеты в </w:t>
      </w:r>
      <w:r w:rsidR="004C5D84">
        <w:rPr>
          <w:sz w:val="28"/>
          <w:szCs w:val="28"/>
        </w:rPr>
        <w:t>управление финансов</w:t>
      </w:r>
      <w:r>
        <w:rPr>
          <w:sz w:val="28"/>
          <w:szCs w:val="28"/>
        </w:rPr>
        <w:t xml:space="preserve"> представляются не позднее 5 февраля года,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отчетным. </w:t>
      </w:r>
    </w:p>
    <w:p w:rsidR="00002CA0" w:rsidRDefault="00002CA0" w:rsidP="00006706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3.7.6. Отчет о реализации муниципальной программы ответственный исполнитель муниципальной программы формирует совместно с ответственными исполнителями подпрограмм/основного мероприятия один раз в </w:t>
      </w:r>
      <w:r>
        <w:rPr>
          <w:sz w:val="28"/>
          <w:szCs w:val="28"/>
        </w:rPr>
        <w:lastRenderedPageBreak/>
        <w:t xml:space="preserve">год в соответствии с формой 2 приложения 5 к Положению и направляет его в </w:t>
      </w:r>
      <w:r w:rsidR="004C5D84">
        <w:rPr>
          <w:sz w:val="28"/>
          <w:szCs w:val="28"/>
        </w:rPr>
        <w:t>управление финансов</w:t>
      </w:r>
      <w:r>
        <w:rPr>
          <w:sz w:val="28"/>
          <w:szCs w:val="28"/>
        </w:rPr>
        <w:t xml:space="preserve"> не позднее 20 февраля года,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 xml:space="preserve">. </w:t>
      </w:r>
    </w:p>
    <w:p w:rsidR="00002CA0" w:rsidRDefault="00002CA0" w:rsidP="00006706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исполнитель муниципальной программы после принятия </w:t>
      </w:r>
      <w:r w:rsidR="004C5D84">
        <w:rPr>
          <w:sz w:val="28"/>
          <w:szCs w:val="28"/>
        </w:rPr>
        <w:t>управлением финансов</w:t>
      </w:r>
      <w:r>
        <w:rPr>
          <w:sz w:val="28"/>
          <w:szCs w:val="28"/>
        </w:rPr>
        <w:t xml:space="preserve"> отчета о реализации муниципальной программы размещает такой отчет на официальном сайте администрации </w:t>
      </w:r>
      <w:r w:rsidR="004C5D84">
        <w:rPr>
          <w:sz w:val="28"/>
          <w:szCs w:val="28"/>
        </w:rPr>
        <w:t>Пошехон</w:t>
      </w:r>
      <w:r>
        <w:rPr>
          <w:sz w:val="28"/>
          <w:szCs w:val="28"/>
        </w:rPr>
        <w:t xml:space="preserve">ского муниципального района в информационно-телекоммуникационной сети "Интернет" не позднее </w:t>
      </w:r>
      <w:r w:rsidR="00D75DC3">
        <w:rPr>
          <w:sz w:val="28"/>
          <w:szCs w:val="28"/>
        </w:rPr>
        <w:t>20</w:t>
      </w:r>
      <w:r>
        <w:rPr>
          <w:sz w:val="28"/>
          <w:szCs w:val="28"/>
        </w:rPr>
        <w:t xml:space="preserve"> марта года,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отчетным. </w:t>
      </w:r>
    </w:p>
    <w:p w:rsidR="00002CA0" w:rsidRDefault="00002CA0" w:rsidP="00006706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3.7.7. По каждой муниципальной </w:t>
      </w:r>
      <w:r w:rsidRPr="00CA11A6">
        <w:rPr>
          <w:color w:val="auto"/>
          <w:sz w:val="28"/>
          <w:szCs w:val="28"/>
        </w:rPr>
        <w:t xml:space="preserve">программе </w:t>
      </w:r>
      <w:r w:rsidR="004C5D84" w:rsidRPr="00CA11A6">
        <w:rPr>
          <w:color w:val="auto"/>
          <w:sz w:val="28"/>
          <w:szCs w:val="28"/>
        </w:rPr>
        <w:t xml:space="preserve">управление финансов </w:t>
      </w:r>
      <w:r w:rsidRPr="00CA11A6">
        <w:rPr>
          <w:color w:val="auto"/>
          <w:sz w:val="28"/>
          <w:szCs w:val="28"/>
        </w:rPr>
        <w:t>ежегодно до 1 апреля проводит оценку результативности и эффективности ее реализации на основании Методики согласно приложению 6 к Положению.</w:t>
      </w:r>
      <w:r>
        <w:rPr>
          <w:sz w:val="28"/>
          <w:szCs w:val="28"/>
        </w:rPr>
        <w:t xml:space="preserve"> </w:t>
      </w:r>
    </w:p>
    <w:p w:rsidR="00002CA0" w:rsidRDefault="00002CA0" w:rsidP="0000670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данной оценки администрацией </w:t>
      </w:r>
      <w:r w:rsidR="00006706">
        <w:rPr>
          <w:sz w:val="28"/>
          <w:szCs w:val="28"/>
        </w:rPr>
        <w:t>Пошехонс</w:t>
      </w:r>
      <w:r>
        <w:rPr>
          <w:sz w:val="28"/>
          <w:szCs w:val="28"/>
        </w:rPr>
        <w:t xml:space="preserve">кого муниципального района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структуры и/или объема бюджетных ассигнований на финансовое обеспечение реализации муниципальной программы. </w:t>
      </w:r>
    </w:p>
    <w:p w:rsidR="00002CA0" w:rsidRDefault="00002CA0" w:rsidP="00006706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Процесс внесения изменений в муниципальную программу состоит из процедур подготовки проекта внесения изменений в муниципальную программу, согласования проекта внесения изменений в муниципальную программу, утверждения внесения изменений в муниципальную программу. </w:t>
      </w:r>
    </w:p>
    <w:p w:rsidR="00002CA0" w:rsidRDefault="00002CA0" w:rsidP="00006706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3.8.1. Внесение изменений в муниципальную программу может быть инициировано куратором муниципальной программы, ответственным исполнителем муниципальной программы, ответственными исполнителями подпрограмм, основных мероприятий и/или </w:t>
      </w:r>
      <w:r w:rsidR="00006706">
        <w:rPr>
          <w:sz w:val="28"/>
          <w:szCs w:val="28"/>
        </w:rPr>
        <w:t>управлением финансов</w:t>
      </w:r>
      <w:r>
        <w:rPr>
          <w:sz w:val="28"/>
          <w:szCs w:val="28"/>
        </w:rPr>
        <w:t xml:space="preserve">, в том числе по результатам контроля реализации муниципальной программы. </w:t>
      </w:r>
    </w:p>
    <w:p w:rsidR="00002CA0" w:rsidRDefault="00002CA0" w:rsidP="00006706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3.8.2. В случае низкой результативности и/или эффективности муниципальной программы </w:t>
      </w:r>
      <w:r w:rsidR="00006706">
        <w:rPr>
          <w:sz w:val="28"/>
          <w:szCs w:val="28"/>
        </w:rPr>
        <w:t>управление финансов</w:t>
      </w:r>
      <w:r>
        <w:rPr>
          <w:sz w:val="28"/>
          <w:szCs w:val="28"/>
        </w:rPr>
        <w:t xml:space="preserve"> может выступить с инициативой о ее досрочном прекращении. </w:t>
      </w:r>
    </w:p>
    <w:p w:rsidR="00002CA0" w:rsidRDefault="00002CA0" w:rsidP="00006706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3.8.3. Одновременно с внесением изменений в муниципальную программу инициируется внесение соответствующих изменений в подпрограммы, входящие в состав этой муниципальной программы. </w:t>
      </w:r>
    </w:p>
    <w:p w:rsidR="00002CA0" w:rsidRDefault="00002CA0" w:rsidP="00006706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3.8.4. Процедуры согласования проекта внесения изменений и утверждения внесения изменений в муниципальную программу проводятся в соответствии с требованиями пункта 3.6 данного раздела Положения. </w:t>
      </w:r>
    </w:p>
    <w:p w:rsidR="00002CA0" w:rsidRDefault="00002CA0" w:rsidP="00006706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3.8.5. Ответственным за своевременное выполнение всех процедур процесса внесения изменений в муниципальную программу является ответственный исполнитель муниципальной программы. </w:t>
      </w:r>
    </w:p>
    <w:p w:rsidR="00555860" w:rsidRDefault="00002CA0" w:rsidP="0000670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E42C1">
        <w:rPr>
          <w:rFonts w:ascii="Times New Roman" w:hAnsi="Times New Roman" w:cs="Times New Roman"/>
          <w:sz w:val="28"/>
          <w:szCs w:val="28"/>
        </w:rPr>
        <w:t>3.8.6.</w:t>
      </w:r>
      <w:r>
        <w:rPr>
          <w:sz w:val="28"/>
          <w:szCs w:val="28"/>
        </w:rPr>
        <w:t xml:space="preserve"> </w:t>
      </w:r>
      <w:r w:rsidRPr="00006706">
        <w:rPr>
          <w:rFonts w:ascii="Times New Roman" w:hAnsi="Times New Roman" w:cs="Times New Roman"/>
          <w:sz w:val="28"/>
          <w:szCs w:val="28"/>
        </w:rPr>
        <w:t xml:space="preserve">Муниципальная программа подлежит приведению в соответствие с решением о бюджете на очередной финансовый год и </w:t>
      </w:r>
      <w:proofErr w:type="gramStart"/>
      <w:r w:rsidRPr="00006706">
        <w:rPr>
          <w:rFonts w:ascii="Times New Roman" w:hAnsi="Times New Roman" w:cs="Times New Roman"/>
          <w:sz w:val="28"/>
          <w:szCs w:val="28"/>
        </w:rPr>
        <w:t>на плановый период</w:t>
      </w:r>
      <w:r w:rsidR="00D36A77">
        <w:rPr>
          <w:rFonts w:ascii="Times New Roman" w:hAnsi="Times New Roman" w:cs="Times New Roman"/>
          <w:sz w:val="28"/>
          <w:szCs w:val="28"/>
        </w:rPr>
        <w:t xml:space="preserve">/ решением о внесении изменений в решение о бюджете Пошехонского муниципального района </w:t>
      </w:r>
      <w:r w:rsidR="00D36A77" w:rsidRPr="00006706">
        <w:rPr>
          <w:rFonts w:ascii="Times New Roman" w:hAnsi="Times New Roman" w:cs="Times New Roman"/>
          <w:sz w:val="28"/>
          <w:szCs w:val="28"/>
        </w:rPr>
        <w:t>на очередной финансовый год</w:t>
      </w:r>
      <w:proofErr w:type="gramEnd"/>
      <w:r w:rsidR="00D36A77" w:rsidRPr="00006706">
        <w:rPr>
          <w:rFonts w:ascii="Times New Roman" w:hAnsi="Times New Roman" w:cs="Times New Roman"/>
          <w:sz w:val="28"/>
          <w:szCs w:val="28"/>
        </w:rPr>
        <w:t xml:space="preserve"> и на плановый период</w:t>
      </w:r>
      <w:r w:rsidRPr="00006706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696AB2" w:rsidRPr="00696AB2">
        <w:rPr>
          <w:rFonts w:ascii="Times New Roman" w:hAnsi="Times New Roman" w:cs="Times New Roman"/>
          <w:color w:val="000000" w:themeColor="text1"/>
          <w:sz w:val="28"/>
          <w:szCs w:val="28"/>
        </w:rPr>
        <w:t>дву</w:t>
      </w:r>
      <w:r w:rsidR="00D36A77" w:rsidRPr="00696AB2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696A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месяцев</w:t>
      </w:r>
      <w:r w:rsidRPr="00006706">
        <w:rPr>
          <w:rFonts w:ascii="Times New Roman" w:hAnsi="Times New Roman" w:cs="Times New Roman"/>
          <w:sz w:val="28"/>
          <w:szCs w:val="28"/>
        </w:rPr>
        <w:t xml:space="preserve"> со дня вступления его в силу.</w:t>
      </w:r>
    </w:p>
    <w:p w:rsidR="00006706" w:rsidRDefault="00006706" w:rsidP="00006706">
      <w:pPr>
        <w:pStyle w:val="Default"/>
        <w:jc w:val="center"/>
        <w:rPr>
          <w:b/>
          <w:sz w:val="28"/>
          <w:szCs w:val="28"/>
        </w:rPr>
      </w:pPr>
      <w:r w:rsidRPr="00006706">
        <w:rPr>
          <w:b/>
          <w:sz w:val="28"/>
          <w:szCs w:val="28"/>
        </w:rPr>
        <w:t>4. Порядок разработки, реализации и внесения изменений в подпрограмму</w:t>
      </w:r>
    </w:p>
    <w:p w:rsidR="00006706" w:rsidRPr="00006706" w:rsidRDefault="00006706" w:rsidP="00006706">
      <w:pPr>
        <w:pStyle w:val="Default"/>
        <w:jc w:val="center"/>
        <w:rPr>
          <w:b/>
          <w:sz w:val="28"/>
          <w:szCs w:val="28"/>
        </w:rPr>
      </w:pPr>
    </w:p>
    <w:p w:rsidR="00006706" w:rsidRDefault="00006706" w:rsidP="00006706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Процесс разработки подпрограммы состоит из процедур разработки проекта подпрограммы, согласования проекта подпрограммы и утверждения подпрограммы. </w:t>
      </w:r>
    </w:p>
    <w:p w:rsidR="00006706" w:rsidRDefault="00006706" w:rsidP="00006706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Основанием для разработки подпрограммы является наличие ее в документах </w:t>
      </w:r>
      <w:r w:rsidRPr="007B2528">
        <w:rPr>
          <w:color w:val="auto"/>
          <w:sz w:val="28"/>
          <w:szCs w:val="28"/>
        </w:rPr>
        <w:t>стратегического планирования</w:t>
      </w:r>
      <w:r>
        <w:rPr>
          <w:sz w:val="28"/>
          <w:szCs w:val="28"/>
        </w:rPr>
        <w:t xml:space="preserve">, утверждаемых в установленном порядке. </w:t>
      </w:r>
    </w:p>
    <w:p w:rsidR="00006706" w:rsidRDefault="00006706" w:rsidP="006339BD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отсутствия требований к наличию подпрограммы в документах стратегического планирования ответственный исполнитель может инициировать ее разработку, согласовав данное решение с управлением финансов. Для согласования решения ответственный исполнитель направляет в адрес управления финансов письменный запрос с объяснением необходимости разработки подпрограммы и ссылкой на соответствующие нормативные правовые акты при их наличии. </w:t>
      </w:r>
    </w:p>
    <w:p w:rsidR="00006706" w:rsidRDefault="00006706" w:rsidP="00006706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4.1.2. Разработка подпрограммы ведется ОМС, СП, являющимся ответственным исполнителем. </w:t>
      </w:r>
    </w:p>
    <w:p w:rsidR="00006706" w:rsidRDefault="00006706" w:rsidP="00006706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4.1.3. Требования к структуре, содержанию и форме подпрограммы представлены в приложениях 7 и 8 к Положению. </w:t>
      </w:r>
    </w:p>
    <w:p w:rsidR="0045563B" w:rsidRPr="007B2528" w:rsidRDefault="00006706" w:rsidP="00006706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7B2528">
        <w:rPr>
          <w:color w:val="auto"/>
          <w:sz w:val="28"/>
          <w:szCs w:val="28"/>
        </w:rPr>
        <w:t>4.2. Процедура согласования проекта подпрограммы</w:t>
      </w:r>
      <w:r w:rsidR="00FA1757" w:rsidRPr="007B2528">
        <w:rPr>
          <w:color w:val="auto"/>
          <w:sz w:val="28"/>
          <w:szCs w:val="28"/>
        </w:rPr>
        <w:t xml:space="preserve"> аналогичен</w:t>
      </w:r>
      <w:r w:rsidRPr="007B2528">
        <w:rPr>
          <w:color w:val="auto"/>
          <w:sz w:val="28"/>
          <w:szCs w:val="28"/>
        </w:rPr>
        <w:t xml:space="preserve"> </w:t>
      </w:r>
      <w:r w:rsidR="00FA1757" w:rsidRPr="007B2528">
        <w:rPr>
          <w:color w:val="auto"/>
          <w:sz w:val="28"/>
          <w:szCs w:val="28"/>
        </w:rPr>
        <w:t>процедуре согласования проекта муниципальной программы</w:t>
      </w:r>
      <w:r w:rsidR="007B2528" w:rsidRPr="007B2528">
        <w:rPr>
          <w:color w:val="auto"/>
          <w:sz w:val="28"/>
          <w:szCs w:val="28"/>
        </w:rPr>
        <w:t xml:space="preserve"> (п</w:t>
      </w:r>
      <w:r w:rsidR="00B57726">
        <w:rPr>
          <w:color w:val="auto"/>
          <w:sz w:val="28"/>
          <w:szCs w:val="28"/>
        </w:rPr>
        <w:t xml:space="preserve">ункт </w:t>
      </w:r>
      <w:r w:rsidR="007B2528" w:rsidRPr="007B2528">
        <w:rPr>
          <w:color w:val="auto"/>
          <w:sz w:val="28"/>
          <w:szCs w:val="28"/>
        </w:rPr>
        <w:t>3.6.</w:t>
      </w:r>
      <w:r w:rsidR="00B57726">
        <w:rPr>
          <w:color w:val="auto"/>
          <w:sz w:val="28"/>
          <w:szCs w:val="28"/>
        </w:rPr>
        <w:t xml:space="preserve"> раздела 3</w:t>
      </w:r>
      <w:r w:rsidR="007B2528" w:rsidRPr="007B2528">
        <w:rPr>
          <w:color w:val="auto"/>
          <w:sz w:val="28"/>
          <w:szCs w:val="28"/>
        </w:rPr>
        <w:t>)</w:t>
      </w:r>
      <w:r w:rsidR="00FA1757" w:rsidRPr="007B2528">
        <w:rPr>
          <w:color w:val="auto"/>
          <w:sz w:val="28"/>
          <w:szCs w:val="28"/>
        </w:rPr>
        <w:t xml:space="preserve">. </w:t>
      </w:r>
    </w:p>
    <w:p w:rsidR="00006706" w:rsidRDefault="00006706" w:rsidP="00006706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4.3. Подпрограмма, реализация которой планируется</w:t>
      </w:r>
      <w:r w:rsidR="007B2528">
        <w:rPr>
          <w:sz w:val="28"/>
          <w:szCs w:val="28"/>
        </w:rPr>
        <w:t>,</w:t>
      </w:r>
      <w:r>
        <w:rPr>
          <w:sz w:val="28"/>
          <w:szCs w:val="28"/>
        </w:rPr>
        <w:t xml:space="preserve"> начиная с очередного финансового года, должна </w:t>
      </w:r>
      <w:proofErr w:type="gramStart"/>
      <w:r>
        <w:rPr>
          <w:sz w:val="28"/>
          <w:szCs w:val="28"/>
        </w:rPr>
        <w:t>быть</w:t>
      </w:r>
      <w:proofErr w:type="gramEnd"/>
      <w:r>
        <w:rPr>
          <w:sz w:val="28"/>
          <w:szCs w:val="28"/>
        </w:rPr>
        <w:t xml:space="preserve"> утверждена в течение </w:t>
      </w:r>
      <w:r w:rsidR="007B2528" w:rsidRPr="00B57726">
        <w:rPr>
          <w:color w:val="000000" w:themeColor="text1"/>
          <w:sz w:val="28"/>
          <w:szCs w:val="28"/>
        </w:rPr>
        <w:t>45 дней</w:t>
      </w:r>
      <w:r>
        <w:rPr>
          <w:sz w:val="28"/>
          <w:szCs w:val="28"/>
        </w:rPr>
        <w:t xml:space="preserve"> после вступления в силу решения о бюджете на очередной финансовый год и на плановый период. </w:t>
      </w:r>
    </w:p>
    <w:p w:rsidR="00006706" w:rsidRDefault="0071246E" w:rsidP="0071246E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06706">
        <w:rPr>
          <w:sz w:val="28"/>
          <w:szCs w:val="28"/>
        </w:rPr>
        <w:t xml:space="preserve">Ответственный исполнитель организует размещение на официальном сайте администрации Пошехонского муниципального района в информационно-телекоммуникационной сети "Интернет" текста подпрограммы в срок не позднее </w:t>
      </w:r>
      <w:r>
        <w:rPr>
          <w:sz w:val="28"/>
          <w:szCs w:val="28"/>
        </w:rPr>
        <w:t>5</w:t>
      </w:r>
      <w:r w:rsidR="00006706">
        <w:rPr>
          <w:sz w:val="28"/>
          <w:szCs w:val="28"/>
        </w:rPr>
        <w:t xml:space="preserve"> рабочих дней с момента ее утверждения/внесения изменений. </w:t>
      </w:r>
    </w:p>
    <w:p w:rsidR="00006706" w:rsidRDefault="00006706" w:rsidP="00006706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Процесс реализации подпрограммы состоит из процедур реализации мероприятий, контроля реализации, внесения изменений в подпрограмму. </w:t>
      </w:r>
    </w:p>
    <w:p w:rsidR="00006706" w:rsidRDefault="00006706" w:rsidP="00006706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4.4.1. Ответственность за реализацию подпрограммы несет ответственный исполнитель (в лице руководителя ОМС или СП). </w:t>
      </w:r>
    </w:p>
    <w:p w:rsidR="00006706" w:rsidRDefault="00006706" w:rsidP="00006706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052017">
        <w:rPr>
          <w:sz w:val="28"/>
          <w:szCs w:val="28"/>
        </w:rPr>
        <w:t>2</w:t>
      </w:r>
      <w:r>
        <w:rPr>
          <w:sz w:val="28"/>
          <w:szCs w:val="28"/>
        </w:rPr>
        <w:t xml:space="preserve">. Реализация мероприятий подпрограммы осуществляется исполнителями мероприятий подпрограммы в соответствии с требованиями подпрограммы и сроками реализации подпрограммы. </w:t>
      </w:r>
    </w:p>
    <w:p w:rsidR="00006706" w:rsidRPr="00AB3513" w:rsidRDefault="00006706" w:rsidP="00006706">
      <w:pPr>
        <w:pStyle w:val="Default"/>
        <w:ind w:firstLine="284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4.4.</w:t>
      </w:r>
      <w:r w:rsidR="00052017">
        <w:rPr>
          <w:sz w:val="28"/>
          <w:szCs w:val="28"/>
        </w:rPr>
        <w:t>3</w:t>
      </w:r>
      <w:r>
        <w:rPr>
          <w:sz w:val="28"/>
          <w:szCs w:val="28"/>
        </w:rPr>
        <w:t xml:space="preserve">. Контроль реализации подпрограммы заключается в сравнении фактических данных о реализации подпрограммы с плановыми значениями, выявлении отклонений, анализе отклонений и, при необходимости, формировании корректирующих воздействий, при этом существуют два </w:t>
      </w:r>
      <w:r w:rsidRPr="00AB3513">
        <w:rPr>
          <w:color w:val="auto"/>
          <w:sz w:val="28"/>
          <w:szCs w:val="28"/>
        </w:rPr>
        <w:t xml:space="preserve">контура контроля: </w:t>
      </w:r>
    </w:p>
    <w:p w:rsidR="00006706" w:rsidRPr="00AB3513" w:rsidRDefault="00006706" w:rsidP="00006706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AB3513">
        <w:rPr>
          <w:color w:val="auto"/>
          <w:sz w:val="28"/>
          <w:szCs w:val="28"/>
        </w:rPr>
        <w:t>4.4.</w:t>
      </w:r>
      <w:r w:rsidR="00E479D7" w:rsidRPr="00AB3513">
        <w:rPr>
          <w:color w:val="auto"/>
          <w:sz w:val="28"/>
          <w:szCs w:val="28"/>
        </w:rPr>
        <w:t>4</w:t>
      </w:r>
      <w:r w:rsidRPr="00AB3513">
        <w:rPr>
          <w:color w:val="auto"/>
          <w:sz w:val="28"/>
          <w:szCs w:val="28"/>
        </w:rPr>
        <w:t xml:space="preserve">. Контур оперативного контроля - контроль реализации мероприятий подпрограммы осуществляется ответственным исполнителем и отчетов исполнителей мероприятий подпрограммы. </w:t>
      </w:r>
    </w:p>
    <w:p w:rsidR="00006706" w:rsidRPr="00AB3513" w:rsidRDefault="00006706" w:rsidP="00006706">
      <w:pPr>
        <w:pStyle w:val="Default"/>
        <w:jc w:val="both"/>
        <w:rPr>
          <w:color w:val="auto"/>
          <w:sz w:val="28"/>
          <w:szCs w:val="28"/>
        </w:rPr>
      </w:pPr>
      <w:r w:rsidRPr="00AB3513">
        <w:rPr>
          <w:color w:val="auto"/>
          <w:sz w:val="28"/>
          <w:szCs w:val="28"/>
        </w:rPr>
        <w:t>4.4.</w:t>
      </w:r>
      <w:r w:rsidR="00E479D7" w:rsidRPr="00AB3513">
        <w:rPr>
          <w:color w:val="auto"/>
          <w:sz w:val="28"/>
          <w:szCs w:val="28"/>
        </w:rPr>
        <w:t>5</w:t>
      </w:r>
      <w:r w:rsidRPr="00AB3513">
        <w:rPr>
          <w:color w:val="auto"/>
          <w:sz w:val="28"/>
          <w:szCs w:val="28"/>
        </w:rPr>
        <w:t xml:space="preserve">. Контур верхнеуровнего контроля реализации подпрограммы - осуществляется в рамках контроля реализации муниципальной программы. </w:t>
      </w:r>
    </w:p>
    <w:p w:rsidR="008514BC" w:rsidRDefault="00006706" w:rsidP="008514BC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4.4.</w:t>
      </w:r>
      <w:r w:rsidR="00E479D7">
        <w:rPr>
          <w:sz w:val="28"/>
          <w:szCs w:val="28"/>
        </w:rPr>
        <w:t>6</w:t>
      </w:r>
      <w:r>
        <w:rPr>
          <w:sz w:val="28"/>
          <w:szCs w:val="28"/>
        </w:rPr>
        <w:t xml:space="preserve">. Отчет о реализации подпрограммы, предварительно согласованный с </w:t>
      </w:r>
      <w:r w:rsidR="008514BC">
        <w:rPr>
          <w:sz w:val="28"/>
          <w:szCs w:val="28"/>
        </w:rPr>
        <w:t>управлением финансов</w:t>
      </w:r>
      <w:r>
        <w:rPr>
          <w:sz w:val="28"/>
          <w:szCs w:val="28"/>
        </w:rPr>
        <w:t xml:space="preserve"> в части объема финансирования, ответственный исполнитель подпрограммы направляет ответственному исполнителю муниципальной программы один раз в год не позднее 10 февраля года,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отчетным. </w:t>
      </w:r>
    </w:p>
    <w:p w:rsidR="00006706" w:rsidRDefault="00006706" w:rsidP="006339BD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оформляется в соответствии с требованиями и формой, представленными в приложении 9 к Положению. </w:t>
      </w:r>
    </w:p>
    <w:p w:rsidR="00006706" w:rsidRDefault="00006706" w:rsidP="006339BD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Отчеты для предварительного согласования в </w:t>
      </w:r>
      <w:r w:rsidR="008514BC">
        <w:rPr>
          <w:sz w:val="28"/>
          <w:szCs w:val="28"/>
        </w:rPr>
        <w:t xml:space="preserve">управление финансов </w:t>
      </w:r>
      <w:r>
        <w:rPr>
          <w:sz w:val="28"/>
          <w:szCs w:val="28"/>
        </w:rPr>
        <w:t xml:space="preserve">представляются не позднее 5 февраля года,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отчетным. </w:t>
      </w:r>
    </w:p>
    <w:p w:rsidR="00006706" w:rsidRDefault="00006706" w:rsidP="008514BC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E479D7">
        <w:rPr>
          <w:sz w:val="28"/>
          <w:szCs w:val="28"/>
        </w:rPr>
        <w:t>7</w:t>
      </w:r>
      <w:r>
        <w:rPr>
          <w:sz w:val="28"/>
          <w:szCs w:val="28"/>
        </w:rPr>
        <w:t xml:space="preserve">. Расчет результативности и эффективности реализации подпрограммы </w:t>
      </w:r>
      <w:r w:rsidRPr="00E479D7">
        <w:rPr>
          <w:color w:val="000000" w:themeColor="text1"/>
          <w:sz w:val="28"/>
          <w:szCs w:val="28"/>
        </w:rPr>
        <w:t xml:space="preserve">производит </w:t>
      </w:r>
      <w:r w:rsidR="008514BC" w:rsidRPr="00E479D7">
        <w:rPr>
          <w:color w:val="000000" w:themeColor="text1"/>
          <w:sz w:val="28"/>
          <w:szCs w:val="28"/>
        </w:rPr>
        <w:t>управление финансов</w:t>
      </w:r>
      <w:r>
        <w:rPr>
          <w:sz w:val="28"/>
          <w:szCs w:val="28"/>
        </w:rPr>
        <w:t xml:space="preserve"> в соответствии с Методикой оценки результативности и эффективности реализации подпрограммы, приведенной в приложении 10 к Положению. </w:t>
      </w:r>
    </w:p>
    <w:p w:rsidR="00006706" w:rsidRDefault="00006706" w:rsidP="008514BC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Процесс внесения изменений в подпрограмму состоит из процедур подготовки проекта внесения изменений в подпрограмму, согласования проекта внесения изменений в подпрограмму, утверждения внесения изменений в подпрограмму. </w:t>
      </w:r>
    </w:p>
    <w:p w:rsidR="00006706" w:rsidRDefault="00006706" w:rsidP="008514BC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4.5.1. Внесение изменений в подпрограмму может быть инициировано ответственным исполнителем, ответственным исполнителем муниципальной программы в ходе реализации подпрограммы и </w:t>
      </w:r>
      <w:r w:rsidR="008514BC">
        <w:rPr>
          <w:sz w:val="28"/>
          <w:szCs w:val="28"/>
        </w:rPr>
        <w:t>управление финансов</w:t>
      </w:r>
      <w:r>
        <w:rPr>
          <w:sz w:val="28"/>
          <w:szCs w:val="28"/>
        </w:rPr>
        <w:t xml:space="preserve"> по результатам контроля реализации подпрограммы. В случае низкой результативности и/или эффективности подпрограммы </w:t>
      </w:r>
      <w:r w:rsidR="008514BC">
        <w:rPr>
          <w:sz w:val="28"/>
          <w:szCs w:val="28"/>
        </w:rPr>
        <w:t>управление финансов</w:t>
      </w:r>
      <w:r>
        <w:rPr>
          <w:sz w:val="28"/>
          <w:szCs w:val="28"/>
        </w:rPr>
        <w:t xml:space="preserve"> может выступить с инициативой о ее досрочном прекращении. Одновременно с внесением изменений в подпрограмму инициируется внесение изменений в муниципальную программу, подпрограммой которой является данная подпрограмма. </w:t>
      </w:r>
    </w:p>
    <w:p w:rsidR="00006706" w:rsidRDefault="00006706" w:rsidP="008514BC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4.5.2. Процедуры согласования проекта внесения изменений в подпрограмму и утверждения внесения изменений в подпрограмму проводятся в соответствии с требованиями пунктов 4.</w:t>
      </w:r>
      <w:r w:rsidR="00E479D7">
        <w:rPr>
          <w:sz w:val="28"/>
          <w:szCs w:val="28"/>
        </w:rPr>
        <w:t>2</w:t>
      </w:r>
      <w:r>
        <w:rPr>
          <w:sz w:val="28"/>
          <w:szCs w:val="28"/>
        </w:rPr>
        <w:t xml:space="preserve"> и 4.5 данного раздела Положения. </w:t>
      </w:r>
    </w:p>
    <w:p w:rsidR="00006706" w:rsidRDefault="00006706" w:rsidP="008514BC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4.5.3. Если изменения в подпрограмме касаются включения в подпрограмму новых объектов капитального строительства/реконструкции, то процедуры согласования и утверждения изменений подпрограммы проводятся в соответствии с требованиями пунктов 4.3, 4.</w:t>
      </w:r>
      <w:r w:rsidR="00E479D7">
        <w:rPr>
          <w:sz w:val="28"/>
          <w:szCs w:val="28"/>
        </w:rPr>
        <w:t>2</w:t>
      </w:r>
      <w:r>
        <w:rPr>
          <w:sz w:val="28"/>
          <w:szCs w:val="28"/>
        </w:rPr>
        <w:t xml:space="preserve">, 4.5 данного раздела Положения. </w:t>
      </w:r>
    </w:p>
    <w:p w:rsidR="00006706" w:rsidRDefault="00006706" w:rsidP="008514BC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4.5.4. Ответственным за своевременное выполнение всех процедур процесса внесения изменений в подпрограмму является ответственный исполнитель. </w:t>
      </w:r>
    </w:p>
    <w:p w:rsidR="00006706" w:rsidRDefault="00006706" w:rsidP="008514BC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4.5.5. Подпрограмма подлежит приведению </w:t>
      </w:r>
      <w:proofErr w:type="gramStart"/>
      <w:r>
        <w:rPr>
          <w:sz w:val="28"/>
          <w:szCs w:val="28"/>
        </w:rPr>
        <w:t>в соответствие с решением о внесении изменений в решение о бюджете</w:t>
      </w:r>
      <w:proofErr w:type="gramEnd"/>
      <w:r>
        <w:rPr>
          <w:sz w:val="28"/>
          <w:szCs w:val="28"/>
        </w:rPr>
        <w:t xml:space="preserve"> на очередной финансовый год и на плановый период </w:t>
      </w:r>
      <w:r w:rsidR="006A3DFC">
        <w:rPr>
          <w:sz w:val="28"/>
          <w:szCs w:val="28"/>
        </w:rPr>
        <w:t>в течение 4</w:t>
      </w:r>
      <w:r w:rsidR="00B57726">
        <w:rPr>
          <w:sz w:val="28"/>
          <w:szCs w:val="28"/>
        </w:rPr>
        <w:t>5</w:t>
      </w:r>
      <w:r w:rsidR="006A3DFC">
        <w:rPr>
          <w:sz w:val="28"/>
          <w:szCs w:val="28"/>
        </w:rPr>
        <w:t xml:space="preserve"> рабочих дней со дня вступления его в силу.</w:t>
      </w:r>
      <w:r>
        <w:rPr>
          <w:sz w:val="28"/>
          <w:szCs w:val="28"/>
        </w:rPr>
        <w:t xml:space="preserve"> </w:t>
      </w:r>
    </w:p>
    <w:p w:rsidR="008514BC" w:rsidRDefault="00006706" w:rsidP="008514BC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4.5.6. Завершение реализации подпрограммы происходит по окончании срока реализации подпрограммы либо досрочно на основании постановления администрации </w:t>
      </w:r>
      <w:r w:rsidR="008514BC">
        <w:rPr>
          <w:sz w:val="28"/>
          <w:szCs w:val="28"/>
        </w:rPr>
        <w:t>Пошехон</w:t>
      </w:r>
      <w:r>
        <w:rPr>
          <w:sz w:val="28"/>
          <w:szCs w:val="28"/>
        </w:rPr>
        <w:t xml:space="preserve">ского муниципального района. </w:t>
      </w:r>
    </w:p>
    <w:p w:rsidR="008514BC" w:rsidRDefault="008514BC" w:rsidP="008514BC">
      <w:pPr>
        <w:pStyle w:val="Default"/>
        <w:ind w:firstLine="284"/>
        <w:jc w:val="both"/>
        <w:rPr>
          <w:sz w:val="28"/>
          <w:szCs w:val="28"/>
        </w:rPr>
      </w:pPr>
    </w:p>
    <w:p w:rsidR="00006706" w:rsidRPr="008514BC" w:rsidRDefault="00006706" w:rsidP="008514BC">
      <w:pPr>
        <w:pStyle w:val="Default"/>
        <w:ind w:firstLine="284"/>
        <w:jc w:val="center"/>
        <w:rPr>
          <w:b/>
          <w:sz w:val="28"/>
          <w:szCs w:val="28"/>
        </w:rPr>
      </w:pPr>
      <w:r w:rsidRPr="008514BC">
        <w:rPr>
          <w:b/>
          <w:sz w:val="28"/>
          <w:szCs w:val="28"/>
        </w:rPr>
        <w:t>5. Порядок разработки, реализации и внесения изменений в ВЦП</w:t>
      </w:r>
    </w:p>
    <w:p w:rsidR="008514BC" w:rsidRDefault="008514BC" w:rsidP="00006706">
      <w:pPr>
        <w:pStyle w:val="Default"/>
        <w:jc w:val="both"/>
        <w:rPr>
          <w:sz w:val="28"/>
          <w:szCs w:val="28"/>
        </w:rPr>
      </w:pPr>
    </w:p>
    <w:p w:rsidR="00006706" w:rsidRDefault="00006706" w:rsidP="008514BC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5.1. ВЦП разрабатывается и утверждается на очередной финансовый год и на плановый период. </w:t>
      </w:r>
    </w:p>
    <w:p w:rsidR="00006706" w:rsidRDefault="00006706" w:rsidP="008514BC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Процесс разработки ВЦП состоит из процедур разработки проекта ВЦП, согласования проекта ВЦП и утверждения ВЦП. </w:t>
      </w:r>
    </w:p>
    <w:p w:rsidR="00006706" w:rsidRDefault="00006706" w:rsidP="008514BC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5.2.1. Структура и содержание ВЦП должны соответствовать требованиям и форме, представленным соответственно в приложениях 11 и 12 к Положению. </w:t>
      </w:r>
    </w:p>
    <w:p w:rsidR="00006706" w:rsidRDefault="00006706" w:rsidP="008514BC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5.2.2. Ответственный исполнитель готовит проект постановления администрации </w:t>
      </w:r>
      <w:r w:rsidR="008514BC">
        <w:rPr>
          <w:sz w:val="28"/>
          <w:szCs w:val="28"/>
        </w:rPr>
        <w:t>Пошехонс</w:t>
      </w:r>
      <w:r>
        <w:rPr>
          <w:sz w:val="28"/>
          <w:szCs w:val="28"/>
        </w:rPr>
        <w:t xml:space="preserve">кого муниципального района об утверждении ВЦП. </w:t>
      </w:r>
    </w:p>
    <w:p w:rsidR="00006706" w:rsidRDefault="00006706" w:rsidP="008514BC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5.2.3. В ходе разработки проекта ВЦП ответственный исполнитель проводит предварительное согласование проекта ВЦП с </w:t>
      </w:r>
      <w:r w:rsidR="008514BC">
        <w:rPr>
          <w:sz w:val="28"/>
          <w:szCs w:val="28"/>
        </w:rPr>
        <w:t>управлением финансов</w:t>
      </w:r>
      <w:r>
        <w:rPr>
          <w:sz w:val="28"/>
          <w:szCs w:val="28"/>
        </w:rPr>
        <w:t xml:space="preserve">. </w:t>
      </w:r>
    </w:p>
    <w:p w:rsidR="00006706" w:rsidRDefault="00006706" w:rsidP="008514BC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5.2.4. Процедура согласования ВЦП </w:t>
      </w:r>
      <w:r w:rsidR="00B3080C" w:rsidRPr="00B57726">
        <w:rPr>
          <w:color w:val="000000" w:themeColor="text1"/>
          <w:sz w:val="28"/>
          <w:szCs w:val="28"/>
        </w:rPr>
        <w:t>аналогичен процедуре согласования проекта муниципальной программы</w:t>
      </w:r>
      <w:r w:rsidR="00B57726">
        <w:rPr>
          <w:color w:val="FF0000"/>
          <w:sz w:val="28"/>
          <w:szCs w:val="28"/>
        </w:rPr>
        <w:t xml:space="preserve"> </w:t>
      </w:r>
      <w:r w:rsidR="00B57726" w:rsidRPr="007B2528">
        <w:rPr>
          <w:color w:val="auto"/>
          <w:sz w:val="28"/>
          <w:szCs w:val="28"/>
        </w:rPr>
        <w:t>(п</w:t>
      </w:r>
      <w:r w:rsidR="00B57726">
        <w:rPr>
          <w:color w:val="auto"/>
          <w:sz w:val="28"/>
          <w:szCs w:val="28"/>
        </w:rPr>
        <w:t xml:space="preserve">ункт </w:t>
      </w:r>
      <w:r w:rsidR="00B57726" w:rsidRPr="007B2528">
        <w:rPr>
          <w:color w:val="auto"/>
          <w:sz w:val="28"/>
          <w:szCs w:val="28"/>
        </w:rPr>
        <w:t>3.6.</w:t>
      </w:r>
      <w:r w:rsidR="00B57726">
        <w:rPr>
          <w:color w:val="auto"/>
          <w:sz w:val="28"/>
          <w:szCs w:val="28"/>
        </w:rPr>
        <w:t xml:space="preserve"> раздела 3</w:t>
      </w:r>
      <w:r w:rsidR="00B57726" w:rsidRPr="007B2528">
        <w:rPr>
          <w:color w:val="auto"/>
          <w:sz w:val="28"/>
          <w:szCs w:val="28"/>
        </w:rPr>
        <w:t>)</w:t>
      </w:r>
      <w:r w:rsidR="00B57726">
        <w:rPr>
          <w:color w:val="FF0000"/>
          <w:sz w:val="28"/>
          <w:szCs w:val="28"/>
        </w:rPr>
        <w:t xml:space="preserve"> </w:t>
      </w:r>
      <w:r w:rsidR="00B3080C" w:rsidRPr="00FA1757">
        <w:rPr>
          <w:color w:val="FF0000"/>
          <w:sz w:val="28"/>
          <w:szCs w:val="28"/>
        </w:rPr>
        <w:t>.</w:t>
      </w:r>
    </w:p>
    <w:p w:rsidR="00006706" w:rsidRDefault="00006706" w:rsidP="008514BC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B3080C">
        <w:rPr>
          <w:sz w:val="28"/>
          <w:szCs w:val="28"/>
        </w:rPr>
        <w:t>5</w:t>
      </w:r>
      <w:r>
        <w:rPr>
          <w:sz w:val="28"/>
          <w:szCs w:val="28"/>
        </w:rPr>
        <w:t xml:space="preserve">. ВЦП, реализация которой </w:t>
      </w:r>
      <w:proofErr w:type="gramStart"/>
      <w:r>
        <w:rPr>
          <w:sz w:val="28"/>
          <w:szCs w:val="28"/>
        </w:rPr>
        <w:t>планируется</w:t>
      </w:r>
      <w:proofErr w:type="gramEnd"/>
      <w:r>
        <w:rPr>
          <w:sz w:val="28"/>
          <w:szCs w:val="28"/>
        </w:rPr>
        <w:t xml:space="preserve"> начиная с очередного финансового года, должна быть утверждена  </w:t>
      </w:r>
      <w:r w:rsidR="00B57726">
        <w:rPr>
          <w:sz w:val="28"/>
          <w:szCs w:val="28"/>
        </w:rPr>
        <w:t xml:space="preserve">в течение 45 рабочих дней </w:t>
      </w:r>
      <w:r w:rsidR="00B3080C">
        <w:rPr>
          <w:sz w:val="28"/>
          <w:szCs w:val="28"/>
        </w:rPr>
        <w:t>со дня вступления</w:t>
      </w:r>
      <w:r>
        <w:rPr>
          <w:sz w:val="28"/>
          <w:szCs w:val="28"/>
        </w:rPr>
        <w:t xml:space="preserve"> в силу решения о бюджете на очередной финансовый год и на плановый период. </w:t>
      </w:r>
    </w:p>
    <w:p w:rsidR="00006706" w:rsidRDefault="00006706" w:rsidP="008514BC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Процесс реализации ВЦП состоит из процедур </w:t>
      </w:r>
      <w:r w:rsidRPr="00B57726">
        <w:rPr>
          <w:color w:val="000000" w:themeColor="text1"/>
          <w:sz w:val="28"/>
          <w:szCs w:val="28"/>
        </w:rPr>
        <w:t>оперативного управления</w:t>
      </w:r>
      <w:r>
        <w:rPr>
          <w:sz w:val="28"/>
          <w:szCs w:val="28"/>
        </w:rPr>
        <w:t xml:space="preserve"> реализацией, контроля реализации ВЦП. </w:t>
      </w:r>
    </w:p>
    <w:p w:rsidR="00006706" w:rsidRDefault="00006706" w:rsidP="008514BC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5.3.1. Ответственность за реализацию ВЦП несет ответственный исполнитель в лице руководителя ОМС или СП. </w:t>
      </w:r>
    </w:p>
    <w:p w:rsidR="00006706" w:rsidRDefault="00006706" w:rsidP="008514BC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5.3.2. Процедура </w:t>
      </w:r>
      <w:r w:rsidRPr="00B57726">
        <w:rPr>
          <w:color w:val="000000" w:themeColor="text1"/>
          <w:sz w:val="28"/>
          <w:szCs w:val="28"/>
        </w:rPr>
        <w:t>оперативного управления</w:t>
      </w:r>
      <w:r>
        <w:rPr>
          <w:sz w:val="28"/>
          <w:szCs w:val="28"/>
        </w:rPr>
        <w:t xml:space="preserve"> реализацией ВЦП ведется ответственным исполнителем в соответствии с принятыми у него методиками и стандартами. </w:t>
      </w:r>
    </w:p>
    <w:p w:rsidR="00006706" w:rsidRDefault="00006706" w:rsidP="008514BC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5.3.3. Контроль реализации ВЦП заключается в сравнении фактических данных о реализации ВЦП с плановыми значениями, выявлении отклонений, анализе их причин и, при необходимости, формировании предложений по корректировке ВЦП и осуществляется в рамках реализации муниципальной программы. </w:t>
      </w:r>
    </w:p>
    <w:p w:rsidR="00006706" w:rsidRDefault="00006706" w:rsidP="008514BC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5.3.4. Отчеты о реализации ВЦП, оформленные в соответствии с требованиями и </w:t>
      </w:r>
      <w:proofErr w:type="gramStart"/>
      <w:r>
        <w:rPr>
          <w:sz w:val="28"/>
          <w:szCs w:val="28"/>
        </w:rPr>
        <w:t>формой, представленными в приложении 13 к Положению ответственные исполнители направляют</w:t>
      </w:r>
      <w:proofErr w:type="gramEnd"/>
      <w:r>
        <w:rPr>
          <w:sz w:val="28"/>
          <w:szCs w:val="28"/>
        </w:rPr>
        <w:t xml:space="preserve"> в </w:t>
      </w:r>
      <w:r w:rsidR="00F23269">
        <w:rPr>
          <w:sz w:val="28"/>
          <w:szCs w:val="28"/>
        </w:rPr>
        <w:t>управление финансов</w:t>
      </w:r>
      <w:r>
        <w:rPr>
          <w:sz w:val="28"/>
          <w:szCs w:val="28"/>
        </w:rPr>
        <w:t xml:space="preserve">. </w:t>
      </w:r>
    </w:p>
    <w:p w:rsidR="00006706" w:rsidRDefault="00006706" w:rsidP="008514BC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5.3.5. Отчеты о реализации ВЦП, предварительно согласованные с </w:t>
      </w:r>
      <w:r w:rsidR="00F23269">
        <w:rPr>
          <w:sz w:val="28"/>
          <w:szCs w:val="28"/>
        </w:rPr>
        <w:t>управлением финансов</w:t>
      </w:r>
      <w:r>
        <w:rPr>
          <w:sz w:val="28"/>
          <w:szCs w:val="28"/>
        </w:rPr>
        <w:t xml:space="preserve"> в части объема финансирования, ответственный исполнитель направляет ответственному исполнителю муниципальной программы один раз в год, не</w:t>
      </w:r>
      <w:r w:rsidR="008514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позднее 10 февраля года,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отчетным. </w:t>
      </w:r>
    </w:p>
    <w:p w:rsidR="00006706" w:rsidRDefault="00006706" w:rsidP="0000670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Отчеты для предварительного согласования в </w:t>
      </w:r>
      <w:r w:rsidR="00F23269">
        <w:rPr>
          <w:sz w:val="28"/>
          <w:szCs w:val="28"/>
        </w:rPr>
        <w:t>управление финансов</w:t>
      </w:r>
      <w:r>
        <w:rPr>
          <w:sz w:val="28"/>
          <w:szCs w:val="28"/>
        </w:rPr>
        <w:t xml:space="preserve"> представляются не позднее 5 февраля года,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отчетным. </w:t>
      </w:r>
    </w:p>
    <w:p w:rsidR="00006706" w:rsidRDefault="00006706" w:rsidP="008514BC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5.3.6. Расчет результативности и эффективности ВЦП </w:t>
      </w:r>
      <w:r w:rsidRPr="00C91D66">
        <w:rPr>
          <w:color w:val="000000" w:themeColor="text1"/>
          <w:sz w:val="28"/>
          <w:szCs w:val="28"/>
        </w:rPr>
        <w:t xml:space="preserve">производит </w:t>
      </w:r>
      <w:r w:rsidR="00F23269" w:rsidRPr="00C91D66">
        <w:rPr>
          <w:color w:val="000000" w:themeColor="text1"/>
          <w:sz w:val="28"/>
          <w:szCs w:val="28"/>
        </w:rPr>
        <w:t>управление финансов</w:t>
      </w:r>
      <w:r w:rsidRPr="00F23269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Методикой оценки результативности и эффективности реализации подпрограммы, приведенной в приложении 14 к Положению. </w:t>
      </w:r>
    </w:p>
    <w:p w:rsidR="00006706" w:rsidRDefault="00006706" w:rsidP="008514BC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Процесс внесения изменений в ВЦП состоит из процедур подготовки проекта внесения изменений в ВЦП, согласования проекта внесения изменений в ВЦП, утверждения правового акта о внесении изменений в ВЦП. </w:t>
      </w:r>
    </w:p>
    <w:p w:rsidR="00006706" w:rsidRDefault="00006706" w:rsidP="008514BC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5.4.1. Внесение изменений в ВЦП может быть инициировано ответственным исполнителем в ходе реализации ВЦП и/или </w:t>
      </w:r>
      <w:r w:rsidR="00F23269">
        <w:rPr>
          <w:sz w:val="28"/>
          <w:szCs w:val="28"/>
        </w:rPr>
        <w:t>управлением финансов</w:t>
      </w:r>
      <w:r>
        <w:rPr>
          <w:sz w:val="28"/>
          <w:szCs w:val="28"/>
        </w:rPr>
        <w:t xml:space="preserve">, в том числе по результатам контроля реализации ВЦП. Одновременно с внесением изменений в ВЦП инициируется внесение изменений в муниципальную программу, подпрограммой которой является </w:t>
      </w:r>
      <w:proofErr w:type="gramStart"/>
      <w:r>
        <w:rPr>
          <w:sz w:val="28"/>
          <w:szCs w:val="28"/>
        </w:rPr>
        <w:t>данная</w:t>
      </w:r>
      <w:proofErr w:type="gramEnd"/>
      <w:r>
        <w:rPr>
          <w:sz w:val="28"/>
          <w:szCs w:val="28"/>
        </w:rPr>
        <w:t xml:space="preserve"> ВЦП. </w:t>
      </w:r>
    </w:p>
    <w:p w:rsidR="00006706" w:rsidRDefault="00006706" w:rsidP="008514BC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5.4.2. ВЦП подлежит приведению </w:t>
      </w:r>
      <w:proofErr w:type="gramStart"/>
      <w:r>
        <w:rPr>
          <w:sz w:val="28"/>
          <w:szCs w:val="28"/>
        </w:rPr>
        <w:t>в соответствие с решением о внесении изменений в решение о бюджете</w:t>
      </w:r>
      <w:proofErr w:type="gramEnd"/>
      <w:r>
        <w:rPr>
          <w:sz w:val="28"/>
          <w:szCs w:val="28"/>
        </w:rPr>
        <w:t xml:space="preserve"> на очередной финансовый год и на плановый период в течение 4</w:t>
      </w:r>
      <w:r w:rsidR="00B57726">
        <w:rPr>
          <w:sz w:val="28"/>
          <w:szCs w:val="28"/>
        </w:rPr>
        <w:t>5</w:t>
      </w:r>
      <w:r>
        <w:rPr>
          <w:sz w:val="28"/>
          <w:szCs w:val="28"/>
        </w:rPr>
        <w:t xml:space="preserve"> рабочих дней со дня вступления его в силу. </w:t>
      </w:r>
    </w:p>
    <w:p w:rsidR="00006706" w:rsidRDefault="00006706" w:rsidP="008514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14BC">
        <w:rPr>
          <w:rFonts w:ascii="Times New Roman" w:hAnsi="Times New Roman" w:cs="Times New Roman"/>
          <w:sz w:val="28"/>
          <w:szCs w:val="28"/>
        </w:rPr>
        <w:t>5.4.</w:t>
      </w:r>
      <w:r w:rsidR="006A3DFC">
        <w:rPr>
          <w:rFonts w:ascii="Times New Roman" w:hAnsi="Times New Roman" w:cs="Times New Roman"/>
          <w:sz w:val="28"/>
          <w:szCs w:val="28"/>
        </w:rPr>
        <w:t>3</w:t>
      </w:r>
      <w:r w:rsidRPr="008514BC">
        <w:rPr>
          <w:rFonts w:ascii="Times New Roman" w:hAnsi="Times New Roman" w:cs="Times New Roman"/>
          <w:sz w:val="28"/>
          <w:szCs w:val="28"/>
        </w:rPr>
        <w:t>. Ответственным за своевременное выполнение всех процедур процесса внесения изменений в ВЦП является ответственный исполнитель программы.</w:t>
      </w:r>
    </w:p>
    <w:p w:rsidR="00687B94" w:rsidRDefault="00687B94" w:rsidP="00F23269">
      <w:pPr>
        <w:pStyle w:val="Default"/>
        <w:jc w:val="center"/>
        <w:rPr>
          <w:b/>
          <w:sz w:val="28"/>
          <w:szCs w:val="28"/>
        </w:rPr>
      </w:pPr>
    </w:p>
    <w:p w:rsidR="00F23269" w:rsidRDefault="00F23269" w:rsidP="00F23269">
      <w:pPr>
        <w:pStyle w:val="Default"/>
        <w:jc w:val="center"/>
        <w:rPr>
          <w:b/>
          <w:sz w:val="28"/>
          <w:szCs w:val="28"/>
        </w:rPr>
      </w:pPr>
      <w:r w:rsidRPr="00F23269">
        <w:rPr>
          <w:b/>
          <w:sz w:val="28"/>
          <w:szCs w:val="28"/>
        </w:rPr>
        <w:t>6. Порядок ведения реестра муниципальных программ</w:t>
      </w:r>
    </w:p>
    <w:p w:rsidR="00F23269" w:rsidRPr="00F23269" w:rsidRDefault="00F23269" w:rsidP="00F23269">
      <w:pPr>
        <w:pStyle w:val="Default"/>
        <w:jc w:val="center"/>
        <w:rPr>
          <w:b/>
          <w:sz w:val="28"/>
          <w:szCs w:val="28"/>
        </w:rPr>
      </w:pPr>
    </w:p>
    <w:p w:rsidR="00F23269" w:rsidRDefault="00F23269" w:rsidP="00F23269">
      <w:pPr>
        <w:pStyle w:val="Default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6339BD" w:rsidRPr="008464DF">
        <w:rPr>
          <w:color w:val="auto"/>
          <w:sz w:val="28"/>
          <w:szCs w:val="28"/>
        </w:rPr>
        <w:t>Управление финансов</w:t>
      </w:r>
      <w:r>
        <w:rPr>
          <w:sz w:val="28"/>
          <w:szCs w:val="28"/>
        </w:rPr>
        <w:t xml:space="preserve">  ежегодно, до 1 марта, формирует реестр муниципальных программ в разрезе подпрограмм и основных мероприятий на очередной финансовый год по форме, приведенной в приложении 15 к Положению. </w:t>
      </w:r>
    </w:p>
    <w:p w:rsidR="00F23269" w:rsidRDefault="00F23269" w:rsidP="00F232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3269">
        <w:rPr>
          <w:rFonts w:ascii="Times New Roman" w:hAnsi="Times New Roman" w:cs="Times New Roman"/>
          <w:sz w:val="28"/>
          <w:szCs w:val="28"/>
        </w:rPr>
        <w:t xml:space="preserve">6.2. Реестр муниципальных программ актуализируется по мере утверждения соответствующих муниципальных правовых актов об утверждении и завершении подпрограммы, ВЦП, внесении изменений в них и размещается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Пошехон</w:t>
      </w:r>
      <w:r w:rsidRPr="00F23269">
        <w:rPr>
          <w:rFonts w:ascii="Times New Roman" w:hAnsi="Times New Roman" w:cs="Times New Roman"/>
          <w:sz w:val="28"/>
          <w:szCs w:val="28"/>
        </w:rPr>
        <w:t>ского муниципального района в информационно-телекоммуникационной сети "Интернет".</w:t>
      </w:r>
    </w:p>
    <w:p w:rsidR="006339BD" w:rsidRDefault="006339BD" w:rsidP="00F232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A3DFC" w:rsidRDefault="006A3DFC" w:rsidP="00277A3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6A3DFC" w:rsidRDefault="006A3DFC" w:rsidP="00277A3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6A3DFC" w:rsidRDefault="006A3DFC" w:rsidP="00277A3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6A3DFC" w:rsidRDefault="006A3DFC" w:rsidP="00277A3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6A3DFC" w:rsidRDefault="006A3DFC" w:rsidP="00277A3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6A3DFC" w:rsidRDefault="006A3DFC" w:rsidP="00277A3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6A3DFC" w:rsidRDefault="006A3DFC" w:rsidP="00277A3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6A3DFC" w:rsidRDefault="006A3DFC" w:rsidP="00277A3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6A3DFC" w:rsidRDefault="006A3DFC" w:rsidP="00277A3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6A3DFC" w:rsidRDefault="006A3DFC" w:rsidP="00277A3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6A3DFC" w:rsidRDefault="006A3DFC" w:rsidP="00277A3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6A3DFC" w:rsidRDefault="006A3DFC" w:rsidP="00277A3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6A3DFC" w:rsidRDefault="006A3DFC" w:rsidP="00277A3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6A3DFC" w:rsidRDefault="006A3DFC" w:rsidP="00277A3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B57726" w:rsidRDefault="00B57726" w:rsidP="00277A3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B57726" w:rsidRDefault="00B57726" w:rsidP="00277A3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B57726" w:rsidRDefault="00B57726" w:rsidP="00277A3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B57726" w:rsidRDefault="00B57726" w:rsidP="00277A3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B57726" w:rsidRDefault="00B57726" w:rsidP="00277A3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6A3DFC" w:rsidRDefault="006A3DFC" w:rsidP="00277A3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6A3DFC" w:rsidRDefault="006A3DFC" w:rsidP="00277A3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6A3DFC" w:rsidRDefault="006A3DFC" w:rsidP="00277A3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6339BD" w:rsidRDefault="00277A3C" w:rsidP="00277A3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277A3C" w:rsidRDefault="00277A3C" w:rsidP="00277A3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277A3C" w:rsidRDefault="00277A3C" w:rsidP="00277A3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</w:p>
    <w:p w:rsidR="00277A3C" w:rsidRDefault="00277A3C" w:rsidP="00277A3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структуре и содержанию проекта муниципальной программы Пошехонского муниципального района</w:t>
      </w:r>
    </w:p>
    <w:p w:rsidR="00277A3C" w:rsidRDefault="00277A3C" w:rsidP="00277A3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94"/>
        <w:gridCol w:w="3104"/>
        <w:gridCol w:w="5873"/>
      </w:tblGrid>
      <w:tr w:rsidR="00277A3C" w:rsidTr="00277A3C">
        <w:tc>
          <w:tcPr>
            <w:tcW w:w="594" w:type="dxa"/>
          </w:tcPr>
          <w:p w:rsidR="00277A3C" w:rsidRDefault="00277A3C" w:rsidP="00277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04" w:type="dxa"/>
          </w:tcPr>
          <w:p w:rsidR="00277A3C" w:rsidRDefault="00277A3C" w:rsidP="00277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муниципальной программы</w:t>
            </w:r>
          </w:p>
        </w:tc>
        <w:tc>
          <w:tcPr>
            <w:tcW w:w="5873" w:type="dxa"/>
          </w:tcPr>
          <w:p w:rsidR="00277A3C" w:rsidRDefault="00277A3C" w:rsidP="00277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A3C" w:rsidRDefault="00277A3C" w:rsidP="00277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раздела/приложения</w:t>
            </w:r>
          </w:p>
        </w:tc>
      </w:tr>
      <w:tr w:rsidR="00277A3C" w:rsidTr="00277A3C">
        <w:tc>
          <w:tcPr>
            <w:tcW w:w="594" w:type="dxa"/>
          </w:tcPr>
          <w:p w:rsidR="00277A3C" w:rsidRPr="00277A3C" w:rsidRDefault="00277A3C" w:rsidP="00277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4" w:type="dxa"/>
          </w:tcPr>
          <w:p w:rsidR="00277A3C" w:rsidRDefault="00277A3C" w:rsidP="00277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Текстовая часть</w:t>
            </w:r>
          </w:p>
        </w:tc>
        <w:tc>
          <w:tcPr>
            <w:tcW w:w="5873" w:type="dxa"/>
          </w:tcPr>
          <w:p w:rsidR="00277A3C" w:rsidRDefault="00277A3C" w:rsidP="00277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A3C" w:rsidTr="00277A3C">
        <w:tc>
          <w:tcPr>
            <w:tcW w:w="594" w:type="dxa"/>
          </w:tcPr>
          <w:p w:rsidR="00277A3C" w:rsidRDefault="00277A3C" w:rsidP="00277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04" w:type="dxa"/>
          </w:tcPr>
          <w:p w:rsidR="00277A3C" w:rsidRDefault="00277A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Паспорт муниципальной программы </w:t>
            </w:r>
          </w:p>
        </w:tc>
        <w:tc>
          <w:tcPr>
            <w:tcW w:w="5873" w:type="dxa"/>
          </w:tcPr>
          <w:p w:rsidR="00277A3C" w:rsidRDefault="00277A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параметры муниципальной программы (ответственный исполнитель, куратор, сроки реализации, цель, объем финансирования, состав, контактная информация, электронный адрес размещения в интернете) </w:t>
            </w:r>
          </w:p>
        </w:tc>
      </w:tr>
      <w:tr w:rsidR="00277A3C" w:rsidTr="00277A3C">
        <w:tc>
          <w:tcPr>
            <w:tcW w:w="594" w:type="dxa"/>
          </w:tcPr>
          <w:p w:rsidR="00277A3C" w:rsidRDefault="00277A3C" w:rsidP="00277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04" w:type="dxa"/>
          </w:tcPr>
          <w:p w:rsidR="00277A3C" w:rsidRDefault="00277A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характеристика сферы реализации муниципальной программы </w:t>
            </w:r>
          </w:p>
        </w:tc>
        <w:tc>
          <w:tcPr>
            <w:tcW w:w="5873" w:type="dxa"/>
          </w:tcPr>
          <w:p w:rsidR="00277A3C" w:rsidRDefault="00277A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описание текущей ситуации, основных проблем в указанной сфере и прогноз ее развития </w:t>
            </w:r>
          </w:p>
        </w:tc>
      </w:tr>
      <w:tr w:rsidR="00277A3C" w:rsidTr="00277A3C">
        <w:tc>
          <w:tcPr>
            <w:tcW w:w="594" w:type="dxa"/>
          </w:tcPr>
          <w:p w:rsidR="00277A3C" w:rsidRDefault="00277A3C" w:rsidP="00277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04" w:type="dxa"/>
          </w:tcPr>
          <w:p w:rsidR="00277A3C" w:rsidRDefault="00277A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Приоритеты государственной политики в сфере реализации муниципальной программы и ожидаемые конечные результаты ее реализации </w:t>
            </w:r>
          </w:p>
        </w:tc>
        <w:tc>
          <w:tcPr>
            <w:tcW w:w="5873" w:type="dxa"/>
          </w:tcPr>
          <w:p w:rsidR="00277A3C" w:rsidRDefault="00277A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соответствии с </w:t>
            </w:r>
            <w:proofErr w:type="gramStart"/>
            <w:r>
              <w:rPr>
                <w:sz w:val="28"/>
                <w:szCs w:val="28"/>
              </w:rPr>
              <w:t>федеральными</w:t>
            </w:r>
            <w:proofErr w:type="gramEnd"/>
            <w:r>
              <w:rPr>
                <w:sz w:val="28"/>
                <w:szCs w:val="28"/>
              </w:rPr>
              <w:t xml:space="preserve"> и областными НПА в соответствующей сфере и (или) НПА </w:t>
            </w:r>
            <w:r w:rsidRPr="00B57726">
              <w:rPr>
                <w:color w:val="000000" w:themeColor="text1"/>
                <w:sz w:val="28"/>
                <w:szCs w:val="28"/>
              </w:rPr>
              <w:t xml:space="preserve">в сфере стратегического управления социально-экономическим развитием </w:t>
            </w:r>
            <w:r>
              <w:rPr>
                <w:sz w:val="28"/>
                <w:szCs w:val="28"/>
              </w:rPr>
              <w:t xml:space="preserve">Пошехонского муниципального района; </w:t>
            </w:r>
          </w:p>
          <w:p w:rsidR="00277A3C" w:rsidRDefault="00277A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описание основных ожидаемых конечных результатов реализации муниципальной программы в виде характеристики основных ожидаемых (планируемых) конечных результатов </w:t>
            </w:r>
          </w:p>
        </w:tc>
      </w:tr>
      <w:tr w:rsidR="00277A3C" w:rsidTr="00277A3C">
        <w:tc>
          <w:tcPr>
            <w:tcW w:w="594" w:type="dxa"/>
          </w:tcPr>
          <w:p w:rsidR="00277A3C" w:rsidRDefault="00277A3C" w:rsidP="00277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04" w:type="dxa"/>
          </w:tcPr>
          <w:p w:rsidR="00277A3C" w:rsidRDefault="00277A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</w:t>
            </w:r>
            <w:proofErr w:type="gramStart"/>
            <w:r>
              <w:rPr>
                <w:sz w:val="28"/>
                <w:szCs w:val="28"/>
              </w:rPr>
              <w:t>ь(</w:t>
            </w:r>
            <w:proofErr w:type="gramEnd"/>
            <w:r>
              <w:rPr>
                <w:sz w:val="28"/>
                <w:szCs w:val="28"/>
              </w:rPr>
              <w:t xml:space="preserve">и) и целевые показатели муниципальной программы </w:t>
            </w:r>
          </w:p>
        </w:tc>
        <w:tc>
          <w:tcPr>
            <w:tcW w:w="5873" w:type="dxa"/>
          </w:tcPr>
          <w:p w:rsidR="00277A3C" w:rsidRDefault="00277A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цел</w:t>
            </w:r>
            <w:proofErr w:type="gramStart"/>
            <w:r>
              <w:rPr>
                <w:sz w:val="28"/>
                <w:szCs w:val="28"/>
              </w:rPr>
              <w:t>ь(</w:t>
            </w:r>
            <w:proofErr w:type="gramEnd"/>
            <w:r>
              <w:rPr>
                <w:sz w:val="28"/>
                <w:szCs w:val="28"/>
              </w:rPr>
              <w:t>и) муниципальной программы должна(</w:t>
            </w:r>
            <w:proofErr w:type="spellStart"/>
            <w:r>
              <w:rPr>
                <w:sz w:val="28"/>
                <w:szCs w:val="28"/>
              </w:rPr>
              <w:t>ы</w:t>
            </w:r>
            <w:proofErr w:type="spellEnd"/>
            <w:r>
              <w:rPr>
                <w:sz w:val="28"/>
                <w:szCs w:val="28"/>
              </w:rPr>
              <w:t xml:space="preserve">) соответствовать приоритетам государственной политики в сфере реализации муниципальной программы, определенным НПА в сфере </w:t>
            </w:r>
            <w:r w:rsidRPr="00B57726">
              <w:rPr>
                <w:color w:val="000000" w:themeColor="text1"/>
                <w:sz w:val="28"/>
                <w:szCs w:val="28"/>
              </w:rPr>
              <w:t>стратегического управления социально-экономическим развитием</w:t>
            </w:r>
            <w:r>
              <w:rPr>
                <w:sz w:val="28"/>
                <w:szCs w:val="28"/>
              </w:rPr>
              <w:t xml:space="preserve"> </w:t>
            </w:r>
            <w:r w:rsidR="000B5F50">
              <w:rPr>
                <w:sz w:val="28"/>
                <w:szCs w:val="28"/>
              </w:rPr>
              <w:t xml:space="preserve">Пошехонского муниципального </w:t>
            </w:r>
            <w:r>
              <w:rPr>
                <w:sz w:val="28"/>
                <w:szCs w:val="28"/>
              </w:rPr>
              <w:t xml:space="preserve">района и Ярославской области, и определять конечные результаты реализации муниципальной программы; </w:t>
            </w:r>
          </w:p>
          <w:p w:rsidR="00277A3C" w:rsidRDefault="00277A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цель должна обладать следующими свойствами: </w:t>
            </w:r>
          </w:p>
          <w:p w:rsidR="00277A3C" w:rsidRDefault="00277A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специфичность (цель должна соответствовать сфере реализации </w:t>
            </w:r>
            <w:r>
              <w:rPr>
                <w:sz w:val="28"/>
                <w:szCs w:val="28"/>
              </w:rPr>
              <w:lastRenderedPageBreak/>
              <w:t xml:space="preserve">муниципальной программы); </w:t>
            </w:r>
          </w:p>
          <w:p w:rsidR="00277A3C" w:rsidRDefault="00277A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конкретность (не допускаются размытые (нечеткие) формулировки, допускающие произвольное или неоднозначное толкование); </w:t>
            </w:r>
          </w:p>
          <w:p w:rsidR="00277A3C" w:rsidRDefault="00277A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измеримость (достижение цели можно проверить); </w:t>
            </w:r>
          </w:p>
          <w:p w:rsidR="00277A3C" w:rsidRDefault="00277A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достижимость (цель должна быть достижима за период реализации муниципальной программы); </w:t>
            </w:r>
          </w:p>
          <w:p w:rsidR="00277A3C" w:rsidRDefault="00277A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релевантность (соответствие формулировки цели ожидаемым конечным результатам реализации муниципальной программы); </w:t>
            </w:r>
          </w:p>
          <w:p w:rsidR="00277A3C" w:rsidRDefault="00277A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формулировка цели должна быть краткой и ясной и не должна содержать специальных терминов, указаний на иные цели, задачи или результаты, которые являются следствиями достижения самой цели, а также описания путей, средств и методов достижения цели; </w:t>
            </w:r>
          </w:p>
          <w:p w:rsidR="00277A3C" w:rsidRDefault="00277A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целевые показатели муниципальной программы должны: </w:t>
            </w:r>
          </w:p>
          <w:p w:rsidR="00277A3C" w:rsidRDefault="00277A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отражать специфику развития конкретной области, проблем и основных задач, на решение которых направлена реализация муниципальной программы; </w:t>
            </w:r>
          </w:p>
          <w:p w:rsidR="00277A3C" w:rsidRDefault="00277A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иметь количественное значение; </w:t>
            </w:r>
          </w:p>
          <w:p w:rsidR="00277A3C" w:rsidRDefault="00277A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непосредственно зависеть от решения основных задач и реализации муниципальной программы; </w:t>
            </w:r>
          </w:p>
          <w:p w:rsidR="00277A3C" w:rsidRDefault="00277A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используемые целевые показатели также должны соответствовать следующим требованиям: </w:t>
            </w:r>
          </w:p>
          <w:p w:rsidR="00277A3C" w:rsidRDefault="00277A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адекватность (показатель должен очевидным образом характеризовать прогресс в достижении цел</w:t>
            </w:r>
            <w:proofErr w:type="gramStart"/>
            <w:r>
              <w:rPr>
                <w:sz w:val="28"/>
                <w:szCs w:val="28"/>
              </w:rPr>
              <w:t>и(</w:t>
            </w:r>
            <w:proofErr w:type="gramEnd"/>
            <w:r>
              <w:rPr>
                <w:sz w:val="28"/>
                <w:szCs w:val="28"/>
              </w:rPr>
              <w:t xml:space="preserve">ей) или решении задачи(ч)); </w:t>
            </w:r>
          </w:p>
          <w:p w:rsidR="00277A3C" w:rsidRDefault="00277A3C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- точность (погрешности измерения не должны приводить к искаженному представлению </w:t>
            </w:r>
            <w:proofErr w:type="gramEnd"/>
          </w:p>
        </w:tc>
      </w:tr>
      <w:tr w:rsidR="000B5F50" w:rsidTr="00277A3C">
        <w:tc>
          <w:tcPr>
            <w:tcW w:w="594" w:type="dxa"/>
          </w:tcPr>
          <w:p w:rsidR="000B5F50" w:rsidRDefault="000B5F50" w:rsidP="00277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104" w:type="dxa"/>
          </w:tcPr>
          <w:p w:rsidR="000B5F50" w:rsidRDefault="000B5F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муниципальной программы (при необходимости) </w:t>
            </w:r>
          </w:p>
        </w:tc>
        <w:tc>
          <w:tcPr>
            <w:tcW w:w="5873" w:type="dxa"/>
          </w:tcPr>
          <w:p w:rsidR="000B5F50" w:rsidRDefault="000B5F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муниципальной программы должны определять результат осуществления функций органов местного самоуправления в рамках достижения цели (целей) реализации муниципальной программы; </w:t>
            </w:r>
          </w:p>
          <w:p w:rsidR="000B5F50" w:rsidRDefault="000B5F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сформулированные задачи должны быть необходимы и достаточны для достижения соответствующей цели </w:t>
            </w:r>
          </w:p>
        </w:tc>
      </w:tr>
      <w:tr w:rsidR="000B5F50" w:rsidTr="00277A3C">
        <w:tc>
          <w:tcPr>
            <w:tcW w:w="594" w:type="dxa"/>
          </w:tcPr>
          <w:p w:rsidR="000B5F50" w:rsidRDefault="000B5F50" w:rsidP="00277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104" w:type="dxa"/>
          </w:tcPr>
          <w:p w:rsidR="000B5F50" w:rsidRDefault="000B5F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Обобщенная характеристика мер правового регулирования в рамках муниципальной программы </w:t>
            </w:r>
          </w:p>
        </w:tc>
        <w:tc>
          <w:tcPr>
            <w:tcW w:w="5873" w:type="dxa"/>
          </w:tcPr>
          <w:p w:rsidR="000B5F50" w:rsidRDefault="000B5F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описание мер правового регулирования в рамках муниципальной программы; </w:t>
            </w:r>
          </w:p>
          <w:p w:rsidR="000B5F50" w:rsidRDefault="000B5F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случае использования налоговых, тарифных, кредитных и иных инструментов - обоснование необходимости их применения для достижения цели и (или) конечных </w:t>
            </w:r>
          </w:p>
          <w:p w:rsidR="000B5F50" w:rsidRDefault="000B5F50" w:rsidP="000B5F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результатов муниципальной программы; </w:t>
            </w:r>
          </w:p>
          <w:p w:rsidR="000B5F50" w:rsidRDefault="000B5F50" w:rsidP="000B5F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система управления муниципальной программой, в том числе механизм взаимодействия ответственных исполнителей подпрограмм и основных мероприятий, входящих в состав муниципальной программы, с ответственным исполнителем муниципальной программы</w:t>
            </w:r>
          </w:p>
        </w:tc>
      </w:tr>
      <w:tr w:rsidR="000B5F50" w:rsidTr="00277A3C">
        <w:tc>
          <w:tcPr>
            <w:tcW w:w="594" w:type="dxa"/>
          </w:tcPr>
          <w:p w:rsidR="000B5F50" w:rsidRPr="000B5F50" w:rsidRDefault="000B5F50" w:rsidP="00277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4" w:type="dxa"/>
          </w:tcPr>
          <w:p w:rsidR="000B5F50" w:rsidRDefault="000B5F50" w:rsidP="000B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5873" w:type="dxa"/>
          </w:tcPr>
          <w:p w:rsidR="000B5F50" w:rsidRDefault="000B5F50">
            <w:pPr>
              <w:pStyle w:val="Default"/>
              <w:rPr>
                <w:sz w:val="28"/>
                <w:szCs w:val="28"/>
              </w:rPr>
            </w:pPr>
          </w:p>
        </w:tc>
      </w:tr>
      <w:tr w:rsidR="000B5F50" w:rsidTr="00277A3C">
        <w:tc>
          <w:tcPr>
            <w:tcW w:w="594" w:type="dxa"/>
          </w:tcPr>
          <w:p w:rsidR="000B5F50" w:rsidRDefault="000B5F50" w:rsidP="00277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04" w:type="dxa"/>
          </w:tcPr>
          <w:p w:rsidR="000B5F50" w:rsidRDefault="000B5F50" w:rsidP="000B5F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5873" w:type="dxa"/>
          </w:tcPr>
          <w:p w:rsidR="000B5F50" w:rsidRDefault="000B5F50" w:rsidP="000B5F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приложением 3 к Положению о программно-целевом планировании и контроле в ОМС Пошехонского МР и СП </w:t>
            </w:r>
          </w:p>
        </w:tc>
      </w:tr>
      <w:tr w:rsidR="000B5F50" w:rsidTr="00277A3C">
        <w:tc>
          <w:tcPr>
            <w:tcW w:w="594" w:type="dxa"/>
          </w:tcPr>
          <w:p w:rsidR="000B5F50" w:rsidRDefault="000B5F50" w:rsidP="00277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04" w:type="dxa"/>
          </w:tcPr>
          <w:p w:rsidR="000B5F50" w:rsidRDefault="000B5F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сведения о подпрограммах, входящих в муниципальную программу</w:t>
            </w:r>
          </w:p>
        </w:tc>
        <w:tc>
          <w:tcPr>
            <w:tcW w:w="5873" w:type="dxa"/>
          </w:tcPr>
          <w:p w:rsidR="000B5F50" w:rsidRDefault="000B5F50" w:rsidP="000B5F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приложением 4 к Положению о программно-целевом планировании и контроле в ОМС Пошехонского МР и СП </w:t>
            </w:r>
          </w:p>
        </w:tc>
      </w:tr>
      <w:tr w:rsidR="000B5F50" w:rsidTr="00277A3C">
        <w:tc>
          <w:tcPr>
            <w:tcW w:w="594" w:type="dxa"/>
          </w:tcPr>
          <w:p w:rsidR="000B5F50" w:rsidRDefault="000B5F50" w:rsidP="00277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04" w:type="dxa"/>
          </w:tcPr>
          <w:p w:rsidR="000B5F50" w:rsidRDefault="000B5F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Дополнительные сведения (при необходимости) </w:t>
            </w:r>
          </w:p>
        </w:tc>
        <w:tc>
          <w:tcPr>
            <w:tcW w:w="5873" w:type="dxa"/>
          </w:tcPr>
          <w:p w:rsidR="000B5F50" w:rsidRDefault="000B5F50" w:rsidP="000B5F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определяется ответственным исполнителем в зависимости от целей приложения или соответствующим нормативным документом </w:t>
            </w:r>
          </w:p>
          <w:p w:rsidR="000B5F50" w:rsidRDefault="000B5F50" w:rsidP="00277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5F50" w:rsidRDefault="000B5F50" w:rsidP="000B5F50">
      <w:pPr>
        <w:pStyle w:val="Default"/>
        <w:rPr>
          <w:sz w:val="28"/>
          <w:szCs w:val="28"/>
        </w:rPr>
      </w:pPr>
    </w:p>
    <w:p w:rsidR="000B5F50" w:rsidRDefault="000B5F50" w:rsidP="000B5F5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Используемые сокращения</w:t>
      </w:r>
    </w:p>
    <w:p w:rsidR="000B5F50" w:rsidRDefault="000B5F50" w:rsidP="000B5F50">
      <w:pPr>
        <w:pStyle w:val="Default"/>
        <w:rPr>
          <w:sz w:val="28"/>
          <w:szCs w:val="28"/>
        </w:rPr>
      </w:pPr>
    </w:p>
    <w:p w:rsidR="000B5F50" w:rsidRDefault="000B5F50" w:rsidP="000B5F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– муниципальная программа Пошехонского муниципального района </w:t>
      </w:r>
    </w:p>
    <w:p w:rsidR="000B5F50" w:rsidRDefault="000B5F50" w:rsidP="000B5F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ОМС - органы местного самоуправления </w:t>
      </w:r>
    </w:p>
    <w:p w:rsidR="000B5F50" w:rsidRDefault="000B5F50" w:rsidP="000B5F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Пошехонский МР – Пошехонский муниципальный район </w:t>
      </w:r>
    </w:p>
    <w:p w:rsidR="000B5F50" w:rsidRDefault="000B5F50" w:rsidP="000B5F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НПА - нормативный правовой акт </w:t>
      </w:r>
    </w:p>
    <w:p w:rsidR="00277A3C" w:rsidRDefault="000B5F50" w:rsidP="003A5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580">
        <w:rPr>
          <w:rFonts w:ascii="Times New Roman" w:hAnsi="Times New Roman" w:cs="Times New Roman"/>
          <w:sz w:val="28"/>
          <w:szCs w:val="28"/>
        </w:rPr>
        <w:t xml:space="preserve">СП - структурные подразделения администрации </w:t>
      </w:r>
      <w:r w:rsidR="003A5580">
        <w:rPr>
          <w:rFonts w:ascii="Times New Roman" w:hAnsi="Times New Roman" w:cs="Times New Roman"/>
          <w:sz w:val="28"/>
          <w:szCs w:val="28"/>
        </w:rPr>
        <w:t xml:space="preserve">Пошехонского </w:t>
      </w:r>
      <w:r w:rsidRPr="003A5580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D7B80" w:rsidRDefault="007D7B80" w:rsidP="003A5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B80" w:rsidRDefault="007D7B80" w:rsidP="003A5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B80" w:rsidRDefault="007D7B80" w:rsidP="003A5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B80" w:rsidRDefault="007D7B80" w:rsidP="003A5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D66" w:rsidRDefault="00C91D66" w:rsidP="003A5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D66" w:rsidRDefault="00C91D66" w:rsidP="003A5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D66" w:rsidRDefault="00C91D66" w:rsidP="003A5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D66" w:rsidRDefault="00C91D66" w:rsidP="003A5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B80" w:rsidRDefault="007D7B80" w:rsidP="007D7B8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</w:t>
      </w:r>
    </w:p>
    <w:p w:rsidR="007D7B80" w:rsidRDefault="007D7B80" w:rsidP="007D7B8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</w:p>
    <w:p w:rsidR="007D7B80" w:rsidRDefault="007D7B80" w:rsidP="007D7B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7B80">
        <w:rPr>
          <w:rFonts w:ascii="Times New Roman" w:hAnsi="Times New Roman" w:cs="Times New Roman"/>
          <w:sz w:val="28"/>
          <w:szCs w:val="28"/>
        </w:rPr>
        <w:t>Форма</w:t>
      </w:r>
    </w:p>
    <w:p w:rsidR="007D7B80" w:rsidRPr="007D7B80" w:rsidRDefault="007D7B80" w:rsidP="007D7B80">
      <w:pPr>
        <w:pStyle w:val="a"/>
        <w:numPr>
          <w:ilvl w:val="0"/>
          <w:numId w:val="0"/>
        </w:numPr>
        <w:ind w:left="568"/>
        <w:jc w:val="center"/>
        <w:rPr>
          <w:szCs w:val="28"/>
        </w:rPr>
      </w:pPr>
      <w:r w:rsidRPr="007D7B80">
        <w:rPr>
          <w:szCs w:val="28"/>
        </w:rPr>
        <w:t>Муниципальная программа Пошехонского муниципального района</w:t>
      </w:r>
    </w:p>
    <w:p w:rsidR="007D7B80" w:rsidRPr="007D7B80" w:rsidRDefault="007D7B80" w:rsidP="007D7B80">
      <w:pPr>
        <w:pStyle w:val="a"/>
        <w:numPr>
          <w:ilvl w:val="0"/>
          <w:numId w:val="0"/>
        </w:numPr>
        <w:ind w:left="1000"/>
        <w:rPr>
          <w:szCs w:val="28"/>
        </w:rPr>
      </w:pPr>
      <w:r w:rsidRPr="007D7B80">
        <w:rPr>
          <w:szCs w:val="28"/>
        </w:rPr>
        <w:t>______________________________________________</w:t>
      </w:r>
      <w:r>
        <w:rPr>
          <w:szCs w:val="28"/>
        </w:rPr>
        <w:t>________</w:t>
      </w:r>
    </w:p>
    <w:p w:rsidR="007D7B80" w:rsidRPr="007D7B80" w:rsidRDefault="007D7B80" w:rsidP="007D7B80">
      <w:pPr>
        <w:pStyle w:val="a"/>
        <w:numPr>
          <w:ilvl w:val="0"/>
          <w:numId w:val="0"/>
        </w:numPr>
        <w:ind w:left="1000"/>
        <w:rPr>
          <w:i/>
          <w:szCs w:val="28"/>
        </w:rPr>
      </w:pPr>
      <w:r>
        <w:rPr>
          <w:i/>
          <w:szCs w:val="28"/>
        </w:rPr>
        <w:t xml:space="preserve">            </w:t>
      </w:r>
      <w:r w:rsidRPr="007D7B80">
        <w:rPr>
          <w:i/>
          <w:szCs w:val="28"/>
        </w:rPr>
        <w:t xml:space="preserve"> (наименование муниципальной программы)</w:t>
      </w:r>
    </w:p>
    <w:p w:rsidR="007D7B80" w:rsidRPr="007D7B80" w:rsidRDefault="007D7B80" w:rsidP="007D7B80">
      <w:pPr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7B80" w:rsidRPr="007D7B80" w:rsidRDefault="007D7B80" w:rsidP="007D7B80">
      <w:pPr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7B80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7D7B80" w:rsidRPr="007D7B80" w:rsidRDefault="007D7B80" w:rsidP="007D7B80">
      <w:pPr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7B80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</w:t>
      </w:r>
    </w:p>
    <w:tbl>
      <w:tblPr>
        <w:tblW w:w="935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87"/>
        <w:gridCol w:w="3402"/>
        <w:gridCol w:w="2267"/>
      </w:tblGrid>
      <w:tr w:rsidR="007D7B80" w:rsidRPr="007D7B80" w:rsidTr="003978A4">
        <w:trPr>
          <w:trHeight w:val="692"/>
        </w:trPr>
        <w:tc>
          <w:tcPr>
            <w:tcW w:w="3687" w:type="dxa"/>
          </w:tcPr>
          <w:p w:rsidR="007D7B80" w:rsidRPr="007D7B80" w:rsidRDefault="007D7B80" w:rsidP="007D7B8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7B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Ответственный исполнитель </w:t>
            </w:r>
          </w:p>
          <w:p w:rsidR="007D7B80" w:rsidRPr="007D7B80" w:rsidRDefault="007D7B80" w:rsidP="007D7B8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7B80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69" w:type="dxa"/>
            <w:gridSpan w:val="2"/>
          </w:tcPr>
          <w:p w:rsidR="007D7B80" w:rsidRPr="007D7B80" w:rsidRDefault="007D7B80" w:rsidP="007D7B80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7D7B80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ОМС/СП</w:t>
            </w:r>
            <w:r w:rsidRPr="007D7B80">
              <w:rPr>
                <w:rFonts w:ascii="Times New Roman" w:hAnsi="Times New Roman" w:cs="Times New Roman"/>
                <w:bCs/>
                <w:sz w:val="28"/>
                <w:szCs w:val="28"/>
              </w:rPr>
              <w:t>, должность, Ф.И.О. контактного лица, телефон</w:t>
            </w:r>
          </w:p>
        </w:tc>
      </w:tr>
      <w:tr w:rsidR="007D7B80" w:rsidRPr="007D7B80" w:rsidTr="003978A4">
        <w:trPr>
          <w:trHeight w:val="703"/>
        </w:trPr>
        <w:tc>
          <w:tcPr>
            <w:tcW w:w="3687" w:type="dxa"/>
          </w:tcPr>
          <w:p w:rsidR="007D7B80" w:rsidRPr="007D7B80" w:rsidRDefault="007D7B80" w:rsidP="00DE36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7B80">
              <w:rPr>
                <w:rFonts w:ascii="Times New Roman" w:hAnsi="Times New Roman" w:cs="Times New Roman"/>
                <w:bCs/>
                <w:sz w:val="28"/>
                <w:szCs w:val="28"/>
              </w:rPr>
              <w:t>Куратор муниципальной программы</w:t>
            </w:r>
          </w:p>
        </w:tc>
        <w:tc>
          <w:tcPr>
            <w:tcW w:w="5669" w:type="dxa"/>
            <w:gridSpan w:val="2"/>
          </w:tcPr>
          <w:p w:rsidR="007D7B80" w:rsidRPr="007D7B80" w:rsidRDefault="007D7B80" w:rsidP="00DE36D3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7D7B80">
              <w:rPr>
                <w:rFonts w:ascii="Times New Roman" w:hAnsi="Times New Roman" w:cs="Times New Roman"/>
                <w:bCs/>
                <w:sz w:val="28"/>
                <w:szCs w:val="28"/>
              </w:rPr>
              <w:t>должность, Ф.И.О. контактного лица, телефон</w:t>
            </w:r>
          </w:p>
        </w:tc>
      </w:tr>
      <w:tr w:rsidR="007D7B80" w:rsidRPr="007D7B80" w:rsidTr="003978A4">
        <w:trPr>
          <w:trHeight w:val="699"/>
        </w:trPr>
        <w:tc>
          <w:tcPr>
            <w:tcW w:w="3687" w:type="dxa"/>
          </w:tcPr>
          <w:p w:rsidR="007D7B80" w:rsidRPr="007D7B80" w:rsidRDefault="007D7B80" w:rsidP="007D7B8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7B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Сроки реализации </w:t>
            </w:r>
          </w:p>
          <w:p w:rsidR="007D7B80" w:rsidRPr="007D7B80" w:rsidRDefault="007D7B80" w:rsidP="007D7B8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7B80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69" w:type="dxa"/>
            <w:gridSpan w:val="2"/>
          </w:tcPr>
          <w:p w:rsidR="007D7B80" w:rsidRPr="007D7B80" w:rsidRDefault="007D7B80" w:rsidP="00DE36D3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7D7B80" w:rsidRPr="007D7B80" w:rsidTr="003978A4">
        <w:trPr>
          <w:trHeight w:val="687"/>
        </w:trPr>
        <w:tc>
          <w:tcPr>
            <w:tcW w:w="3687" w:type="dxa"/>
          </w:tcPr>
          <w:p w:rsidR="007D7B80" w:rsidRPr="007D7B80" w:rsidRDefault="007D7B80" w:rsidP="00DE36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7B80">
              <w:rPr>
                <w:rFonts w:ascii="Times New Roman" w:hAnsi="Times New Roman" w:cs="Times New Roman"/>
                <w:bCs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669" w:type="dxa"/>
            <w:gridSpan w:val="2"/>
          </w:tcPr>
          <w:p w:rsidR="007D7B80" w:rsidRPr="007D7B80" w:rsidRDefault="007D7B80" w:rsidP="00DE36D3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7D7B80" w:rsidRPr="007D7B80" w:rsidTr="003978A4">
        <w:trPr>
          <w:trHeight w:val="1566"/>
        </w:trPr>
        <w:tc>
          <w:tcPr>
            <w:tcW w:w="3687" w:type="dxa"/>
          </w:tcPr>
          <w:p w:rsidR="007D7B80" w:rsidRPr="00B27702" w:rsidRDefault="007D7B80" w:rsidP="00B27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70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муниципальной программы за счет всех источников</w:t>
            </w:r>
            <w:r w:rsidR="00B27702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 реализации, руб.</w:t>
            </w:r>
          </w:p>
        </w:tc>
        <w:tc>
          <w:tcPr>
            <w:tcW w:w="5669" w:type="dxa"/>
            <w:gridSpan w:val="2"/>
          </w:tcPr>
          <w:p w:rsidR="007D7B80" w:rsidRPr="007D7B80" w:rsidRDefault="007D7B80" w:rsidP="00B27702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7B80">
              <w:rPr>
                <w:rFonts w:ascii="Times New Roman" w:hAnsi="Times New Roman" w:cs="Times New Roman"/>
                <w:bCs/>
                <w:sz w:val="28"/>
                <w:szCs w:val="28"/>
              </w:rPr>
              <w:t>всего по муниципальной</w:t>
            </w:r>
            <w:r w:rsidRPr="007D7B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7B80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программе:</w:t>
            </w:r>
          </w:p>
          <w:p w:rsidR="007D7B80" w:rsidRPr="007D7B80" w:rsidRDefault="007D7B80" w:rsidP="00B27702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7B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____ рублей, в том числе:</w:t>
            </w:r>
          </w:p>
          <w:p w:rsidR="007D7B80" w:rsidRPr="007D7B80" w:rsidRDefault="007D7B80" w:rsidP="00B2770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7B80">
              <w:rPr>
                <w:rFonts w:ascii="Times New Roman" w:hAnsi="Times New Roman" w:cs="Times New Roman"/>
                <w:bCs/>
                <w:sz w:val="28"/>
                <w:szCs w:val="28"/>
              </w:rPr>
              <w:t>20____ год –  _______</w:t>
            </w:r>
            <w:r w:rsidR="00B277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_________ </w:t>
            </w:r>
            <w:r w:rsidRPr="007D7B80">
              <w:rPr>
                <w:rFonts w:ascii="Times New Roman" w:hAnsi="Times New Roman" w:cs="Times New Roman"/>
                <w:bCs/>
                <w:sz w:val="28"/>
                <w:szCs w:val="28"/>
              </w:rPr>
              <w:t>рублей;</w:t>
            </w:r>
          </w:p>
          <w:p w:rsidR="00B27702" w:rsidRDefault="007D7B80" w:rsidP="00B2770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7B80">
              <w:rPr>
                <w:rFonts w:ascii="Times New Roman" w:hAnsi="Times New Roman" w:cs="Times New Roman"/>
                <w:bCs/>
                <w:sz w:val="28"/>
                <w:szCs w:val="28"/>
              </w:rPr>
              <w:t>20____ год –  _______</w:t>
            </w:r>
            <w:r w:rsidR="00B27702">
              <w:rPr>
                <w:rFonts w:ascii="Times New Roman" w:hAnsi="Times New Roman" w:cs="Times New Roman"/>
                <w:bCs/>
                <w:sz w:val="28"/>
                <w:szCs w:val="28"/>
              </w:rPr>
              <w:t>_________</w:t>
            </w:r>
            <w:r w:rsidRPr="007D7B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рублей;</w:t>
            </w:r>
          </w:p>
          <w:p w:rsidR="007D7B80" w:rsidRPr="007D7B80" w:rsidRDefault="007D7B80" w:rsidP="00B27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B80">
              <w:rPr>
                <w:rFonts w:ascii="Times New Roman" w:hAnsi="Times New Roman" w:cs="Times New Roman"/>
                <w:bCs/>
                <w:sz w:val="28"/>
                <w:szCs w:val="28"/>
              </w:rPr>
              <w:t>20____ год –  _______</w:t>
            </w:r>
            <w:r w:rsidR="00B27702">
              <w:rPr>
                <w:rFonts w:ascii="Times New Roman" w:hAnsi="Times New Roman" w:cs="Times New Roman"/>
                <w:bCs/>
                <w:sz w:val="28"/>
                <w:szCs w:val="28"/>
              </w:rPr>
              <w:t>_________</w:t>
            </w:r>
            <w:r w:rsidRPr="007D7B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рублей</w:t>
            </w:r>
          </w:p>
        </w:tc>
      </w:tr>
      <w:tr w:rsidR="007D7B80" w:rsidRPr="007D7B80" w:rsidTr="003978A4">
        <w:trPr>
          <w:trHeight w:val="734"/>
        </w:trPr>
        <w:tc>
          <w:tcPr>
            <w:tcW w:w="3687" w:type="dxa"/>
          </w:tcPr>
          <w:p w:rsidR="003978A4" w:rsidRDefault="003978A4" w:rsidP="003978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D7B80" w:rsidRPr="007D7B80" w:rsidRDefault="007D7B80" w:rsidP="003978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7B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Перечень </w:t>
            </w:r>
            <w:r w:rsidR="003978A4">
              <w:rPr>
                <w:rFonts w:ascii="Times New Roman" w:hAnsi="Times New Roman" w:cs="Times New Roman"/>
                <w:bCs/>
                <w:sz w:val="28"/>
                <w:szCs w:val="28"/>
              </w:rPr>
              <w:t>под</w:t>
            </w:r>
            <w:r w:rsidRPr="007D7B80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 и основных мероприятий, входящих в состав муниципальной программы</w:t>
            </w:r>
          </w:p>
        </w:tc>
        <w:tc>
          <w:tcPr>
            <w:tcW w:w="3402" w:type="dxa"/>
          </w:tcPr>
          <w:p w:rsidR="003978A4" w:rsidRDefault="003978A4" w:rsidP="003978A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978A4" w:rsidRDefault="003978A4" w:rsidP="003978A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D7B80" w:rsidRPr="007D7B80" w:rsidRDefault="007D7B80" w:rsidP="003978A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7B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Наименование </w:t>
            </w:r>
            <w:r w:rsidR="003978A4"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подпрограммы или основного мероприятия</w:t>
            </w:r>
          </w:p>
        </w:tc>
        <w:tc>
          <w:tcPr>
            <w:tcW w:w="2267" w:type="dxa"/>
          </w:tcPr>
          <w:p w:rsidR="007D7B80" w:rsidRPr="007D7B80" w:rsidRDefault="007D7B80" w:rsidP="003978A4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7B80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</w:t>
            </w:r>
            <w:r w:rsidR="003978A4">
              <w:rPr>
                <w:rFonts w:ascii="Times New Roman" w:hAnsi="Times New Roman" w:cs="Times New Roman"/>
                <w:bCs/>
                <w:sz w:val="28"/>
                <w:szCs w:val="28"/>
              </w:rPr>
              <w:t>ый</w:t>
            </w:r>
            <w:r w:rsidRPr="007D7B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исполнитель</w:t>
            </w:r>
            <w:r w:rsidR="003978A4">
              <w:rPr>
                <w:rFonts w:ascii="Times New Roman" w:hAnsi="Times New Roman" w:cs="Times New Roman"/>
                <w:bCs/>
                <w:sz w:val="28"/>
                <w:szCs w:val="28"/>
              </w:rPr>
              <w:t>- наименование ОМС/СП, должность, Ф.И.О. контактного лица, телефон</w:t>
            </w:r>
            <w:r w:rsidRPr="007D7B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7D7B80" w:rsidRPr="007D7B80" w:rsidTr="003978A4">
        <w:trPr>
          <w:trHeight w:val="283"/>
        </w:trPr>
        <w:tc>
          <w:tcPr>
            <w:tcW w:w="3687" w:type="dxa"/>
          </w:tcPr>
          <w:p w:rsidR="007D7B80" w:rsidRPr="007D7B80" w:rsidRDefault="007D7B80" w:rsidP="00DE36D3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7D7B80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адрес размещения </w:t>
            </w:r>
            <w:r w:rsidRPr="007D7B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муниципальной программы </w:t>
            </w:r>
            <w:r w:rsidRPr="007D7B80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 сети «Интернет»</w:t>
            </w:r>
          </w:p>
        </w:tc>
        <w:tc>
          <w:tcPr>
            <w:tcW w:w="5669" w:type="dxa"/>
            <w:gridSpan w:val="2"/>
          </w:tcPr>
          <w:p w:rsidR="007D7B80" w:rsidRPr="007D7B80" w:rsidRDefault="007D7B80" w:rsidP="00DE36D3">
            <w:pPr>
              <w:ind w:left="34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</w:tbl>
    <w:p w:rsidR="003978A4" w:rsidRDefault="003978A4" w:rsidP="007D7B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09D0" w:rsidRDefault="00D709D0" w:rsidP="003978A4">
      <w:pPr>
        <w:pStyle w:val="Default"/>
        <w:jc w:val="center"/>
        <w:rPr>
          <w:sz w:val="28"/>
          <w:szCs w:val="28"/>
        </w:rPr>
        <w:sectPr w:rsidR="00D709D0" w:rsidSect="00924211">
          <w:pgSz w:w="11906" w:h="16838"/>
          <w:pgMar w:top="1134" w:right="424" w:bottom="1134" w:left="1701" w:header="708" w:footer="708" w:gutter="0"/>
          <w:cols w:space="708"/>
          <w:docGrid w:linePitch="360"/>
        </w:sectPr>
      </w:pPr>
    </w:p>
    <w:p w:rsidR="003978A4" w:rsidRDefault="003978A4" w:rsidP="003978A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1. Общая характеристика сферы реализации муниципальной программы</w:t>
      </w:r>
    </w:p>
    <w:p w:rsidR="003978A4" w:rsidRDefault="003978A4" w:rsidP="003978A4">
      <w:pPr>
        <w:pStyle w:val="Default"/>
        <w:jc w:val="center"/>
        <w:rPr>
          <w:sz w:val="28"/>
          <w:szCs w:val="28"/>
        </w:rPr>
      </w:pPr>
    </w:p>
    <w:p w:rsidR="003978A4" w:rsidRDefault="003978A4" w:rsidP="003978A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2. Приоритеты политики в сфере реализации</w:t>
      </w:r>
    </w:p>
    <w:p w:rsidR="003978A4" w:rsidRDefault="003978A4" w:rsidP="003978A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и ожидаемые конечные результаты ее реализации</w:t>
      </w:r>
    </w:p>
    <w:p w:rsidR="003978A4" w:rsidRDefault="003978A4" w:rsidP="003978A4">
      <w:pPr>
        <w:pStyle w:val="Default"/>
        <w:jc w:val="center"/>
        <w:rPr>
          <w:sz w:val="28"/>
          <w:szCs w:val="28"/>
        </w:rPr>
      </w:pPr>
    </w:p>
    <w:p w:rsidR="003978A4" w:rsidRDefault="003978A4" w:rsidP="003978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78A4">
        <w:rPr>
          <w:rFonts w:ascii="Times New Roman" w:hAnsi="Times New Roman" w:cs="Times New Roman"/>
          <w:sz w:val="28"/>
          <w:szCs w:val="28"/>
        </w:rPr>
        <w:t>3. Цел</w:t>
      </w:r>
      <w:proofErr w:type="gramStart"/>
      <w:r w:rsidRPr="003978A4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3978A4">
        <w:rPr>
          <w:rFonts w:ascii="Times New Roman" w:hAnsi="Times New Roman" w:cs="Times New Roman"/>
          <w:sz w:val="28"/>
          <w:szCs w:val="28"/>
        </w:rPr>
        <w:t>и) и целевые показатели муниципальной программы</w:t>
      </w:r>
    </w:p>
    <w:tbl>
      <w:tblPr>
        <w:tblpPr w:leftFromText="180" w:rightFromText="180" w:vertAnchor="text" w:horzAnchor="margin" w:tblpX="75" w:tblpY="232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418"/>
        <w:gridCol w:w="1559"/>
        <w:gridCol w:w="1559"/>
        <w:gridCol w:w="1701"/>
        <w:gridCol w:w="1418"/>
        <w:gridCol w:w="1701"/>
        <w:gridCol w:w="1559"/>
        <w:gridCol w:w="1701"/>
      </w:tblGrid>
      <w:tr w:rsidR="00D709D0" w:rsidRPr="00310E5E" w:rsidTr="00DC1752">
        <w:tc>
          <w:tcPr>
            <w:tcW w:w="2518" w:type="dxa"/>
            <w:vMerge w:val="restart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1198" w:type="dxa"/>
            <w:gridSpan w:val="7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D709D0" w:rsidRPr="00310E5E" w:rsidTr="00DC1752">
        <w:tc>
          <w:tcPr>
            <w:tcW w:w="2518" w:type="dxa"/>
            <w:vMerge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базовое</w:t>
            </w:r>
            <w:proofErr w:type="gramEnd"/>
            <w:r w:rsidRPr="00310E5E">
              <w:rPr>
                <w:rFonts w:ascii="Times New Roman" w:hAnsi="Times New Roman" w:cs="Times New Roman"/>
                <w:sz w:val="24"/>
                <w:szCs w:val="24"/>
              </w:rPr>
              <w:t xml:space="preserve"> 20___год</w:t>
            </w:r>
          </w:p>
        </w:tc>
        <w:tc>
          <w:tcPr>
            <w:tcW w:w="3260" w:type="dxa"/>
            <w:gridSpan w:val="2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20___год</w:t>
            </w:r>
          </w:p>
        </w:tc>
        <w:tc>
          <w:tcPr>
            <w:tcW w:w="3119" w:type="dxa"/>
            <w:gridSpan w:val="2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20___год</w:t>
            </w:r>
          </w:p>
        </w:tc>
        <w:tc>
          <w:tcPr>
            <w:tcW w:w="1559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</w:tc>
        <w:tc>
          <w:tcPr>
            <w:tcW w:w="1701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709D0" w:rsidRPr="00310E5E" w:rsidTr="00DC1752">
        <w:tc>
          <w:tcPr>
            <w:tcW w:w="2518" w:type="dxa"/>
            <w:vMerge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  <w:tc>
          <w:tcPr>
            <w:tcW w:w="1701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учетом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1418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  <w:tc>
          <w:tcPr>
            <w:tcW w:w="1701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учетом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1559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  <w:tc>
          <w:tcPr>
            <w:tcW w:w="1701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учетом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</w:tr>
      <w:tr w:rsidR="00D709D0" w:rsidRPr="00310E5E" w:rsidTr="00DC1752">
        <w:trPr>
          <w:trHeight w:val="332"/>
        </w:trPr>
        <w:tc>
          <w:tcPr>
            <w:tcW w:w="2518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709D0" w:rsidRPr="00310E5E" w:rsidTr="00DC1752">
        <w:tc>
          <w:tcPr>
            <w:tcW w:w="15134" w:type="dxa"/>
            <w:gridSpan w:val="9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…….</w:t>
            </w:r>
          </w:p>
        </w:tc>
      </w:tr>
      <w:tr w:rsidR="00D709D0" w:rsidRPr="00310E5E" w:rsidTr="00DC1752">
        <w:tc>
          <w:tcPr>
            <w:tcW w:w="2518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1418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709D0" w:rsidRPr="00310E5E" w:rsidTr="00DC1752">
        <w:tc>
          <w:tcPr>
            <w:tcW w:w="2518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…………..</w:t>
            </w:r>
          </w:p>
        </w:tc>
        <w:tc>
          <w:tcPr>
            <w:tcW w:w="1418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709D0" w:rsidRPr="00310E5E" w:rsidTr="00DC1752">
        <w:tc>
          <w:tcPr>
            <w:tcW w:w="2518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310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418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709D0" w:rsidRPr="00310E5E" w:rsidTr="00DC1752">
        <w:tc>
          <w:tcPr>
            <w:tcW w:w="15134" w:type="dxa"/>
            <w:gridSpan w:val="9"/>
          </w:tcPr>
          <w:p w:rsidR="00D709D0" w:rsidRPr="00310E5E" w:rsidRDefault="00D709D0" w:rsidP="00DC17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 xml:space="preserve"> …….</w:t>
            </w:r>
          </w:p>
        </w:tc>
      </w:tr>
      <w:tr w:rsidR="00D709D0" w:rsidRPr="00310E5E" w:rsidTr="00DC1752">
        <w:tc>
          <w:tcPr>
            <w:tcW w:w="2518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1418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9D0" w:rsidRPr="00310E5E" w:rsidTr="00DC1752">
        <w:tc>
          <w:tcPr>
            <w:tcW w:w="2518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</w:tc>
        <w:tc>
          <w:tcPr>
            <w:tcW w:w="1418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9D0" w:rsidRPr="00310E5E" w:rsidTr="00DC1752">
        <w:tc>
          <w:tcPr>
            <w:tcW w:w="2518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310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418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9D0" w:rsidRPr="00310E5E" w:rsidTr="00DC1752">
        <w:tc>
          <w:tcPr>
            <w:tcW w:w="15134" w:type="dxa"/>
            <w:gridSpan w:val="9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ВЦП ………</w:t>
            </w:r>
          </w:p>
        </w:tc>
      </w:tr>
      <w:tr w:rsidR="00D709D0" w:rsidRPr="00310E5E" w:rsidTr="00DC1752">
        <w:tc>
          <w:tcPr>
            <w:tcW w:w="2518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1418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9D0" w:rsidRPr="00310E5E" w:rsidTr="00DC1752">
        <w:tc>
          <w:tcPr>
            <w:tcW w:w="2518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…………..</w:t>
            </w:r>
          </w:p>
        </w:tc>
        <w:tc>
          <w:tcPr>
            <w:tcW w:w="1418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9D0" w:rsidRPr="00310E5E" w:rsidTr="00DC1752">
        <w:tc>
          <w:tcPr>
            <w:tcW w:w="2518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310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418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9D0" w:rsidRPr="00310E5E" w:rsidTr="00DC1752">
        <w:tc>
          <w:tcPr>
            <w:tcW w:w="15134" w:type="dxa"/>
            <w:gridSpan w:val="9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….</w:t>
            </w:r>
          </w:p>
        </w:tc>
      </w:tr>
      <w:tr w:rsidR="00D709D0" w:rsidRPr="00310E5E" w:rsidTr="00DC1752">
        <w:tc>
          <w:tcPr>
            <w:tcW w:w="2518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18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09D0" w:rsidRPr="00310E5E" w:rsidRDefault="00D709D0" w:rsidP="00DC1752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B94" w:rsidRDefault="00687B94" w:rsidP="00687B94">
      <w:pPr>
        <w:pStyle w:val="Default"/>
        <w:jc w:val="center"/>
        <w:rPr>
          <w:sz w:val="28"/>
          <w:szCs w:val="28"/>
        </w:rPr>
      </w:pPr>
    </w:p>
    <w:p w:rsidR="00687B94" w:rsidRDefault="00687B94" w:rsidP="00687B9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4. Задачи муниципальной программы &lt;*&gt;</w:t>
      </w:r>
    </w:p>
    <w:p w:rsidR="00687B94" w:rsidRDefault="00687B94" w:rsidP="00687B94">
      <w:pPr>
        <w:pStyle w:val="Default"/>
        <w:jc w:val="center"/>
        <w:rPr>
          <w:sz w:val="28"/>
          <w:szCs w:val="28"/>
        </w:rPr>
      </w:pPr>
    </w:p>
    <w:p w:rsidR="00687B94" w:rsidRDefault="00687B94" w:rsidP="00687B9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5. Обобщенная характеристика мер правового регулирования в рамках муниципальной программы</w:t>
      </w:r>
    </w:p>
    <w:p w:rsidR="00687B94" w:rsidRDefault="00687B94" w:rsidP="00687B94">
      <w:pPr>
        <w:pStyle w:val="Default"/>
        <w:jc w:val="center"/>
        <w:rPr>
          <w:sz w:val="28"/>
          <w:szCs w:val="28"/>
        </w:rPr>
      </w:pPr>
    </w:p>
    <w:p w:rsidR="00687B94" w:rsidRDefault="00687B94" w:rsidP="00687B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-------------------------------- </w:t>
      </w:r>
    </w:p>
    <w:p w:rsidR="00687B94" w:rsidRDefault="00687B94" w:rsidP="00687B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&lt;*&gt; Данный раздел указывается при необходимости. </w:t>
      </w:r>
    </w:p>
    <w:p w:rsidR="00687B94" w:rsidRDefault="00687B94" w:rsidP="00687B94">
      <w:pPr>
        <w:pStyle w:val="Default"/>
        <w:rPr>
          <w:sz w:val="28"/>
          <w:szCs w:val="28"/>
        </w:rPr>
      </w:pPr>
    </w:p>
    <w:p w:rsidR="00687B94" w:rsidRDefault="00687B94" w:rsidP="00687B9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Используемые сокращения</w:t>
      </w:r>
    </w:p>
    <w:p w:rsidR="00687B94" w:rsidRDefault="00687B94" w:rsidP="00687B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- муниципальная программа Пошехонского муниципального района </w:t>
      </w:r>
    </w:p>
    <w:p w:rsidR="00687B94" w:rsidRDefault="00687B94" w:rsidP="00687B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ОМС - органы местного самоуправления </w:t>
      </w:r>
    </w:p>
    <w:p w:rsidR="00687B94" w:rsidRDefault="00687B94" w:rsidP="00687B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Пошехонский МР – Пошехонский муниципальный район </w:t>
      </w:r>
    </w:p>
    <w:p w:rsidR="00687B94" w:rsidRDefault="00687B94" w:rsidP="00687B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подпрограмма – подпрограмма муниципальной программы </w:t>
      </w:r>
    </w:p>
    <w:p w:rsidR="00687B94" w:rsidRDefault="00687B94" w:rsidP="00687B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СП - структурные подразделения администрации Пошехонского муниципального района </w:t>
      </w:r>
    </w:p>
    <w:p w:rsidR="00687B94" w:rsidRDefault="00687B94" w:rsidP="00687B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ВЦП - ведомственная целевая программа. </w:t>
      </w:r>
    </w:p>
    <w:p w:rsidR="00687B94" w:rsidRDefault="00687B94" w:rsidP="00687B94">
      <w:pPr>
        <w:spacing w:after="0" w:line="240" w:lineRule="auto"/>
        <w:jc w:val="center"/>
        <w:rPr>
          <w:sz w:val="28"/>
          <w:szCs w:val="28"/>
        </w:rPr>
      </w:pPr>
    </w:p>
    <w:p w:rsidR="00687B94" w:rsidRDefault="00687B94" w:rsidP="00687B94">
      <w:pPr>
        <w:spacing w:after="0" w:line="240" w:lineRule="auto"/>
        <w:jc w:val="center"/>
        <w:rPr>
          <w:sz w:val="28"/>
          <w:szCs w:val="28"/>
        </w:rPr>
      </w:pPr>
    </w:p>
    <w:p w:rsidR="00687B94" w:rsidRDefault="00687B94" w:rsidP="00687B94">
      <w:pPr>
        <w:spacing w:after="0" w:line="240" w:lineRule="auto"/>
        <w:jc w:val="center"/>
        <w:rPr>
          <w:sz w:val="28"/>
          <w:szCs w:val="28"/>
        </w:rPr>
      </w:pPr>
    </w:p>
    <w:p w:rsidR="003978A4" w:rsidRDefault="003978A4" w:rsidP="003978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09D0" w:rsidRDefault="00D709D0" w:rsidP="003978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D709D0" w:rsidSect="00D709D0">
          <w:pgSz w:w="16838" w:h="11906" w:orient="landscape"/>
          <w:pgMar w:top="425" w:right="1134" w:bottom="1701" w:left="1134" w:header="709" w:footer="709" w:gutter="0"/>
          <w:cols w:space="708"/>
          <w:docGrid w:linePitch="360"/>
        </w:sectPr>
      </w:pPr>
    </w:p>
    <w:p w:rsidR="003978A4" w:rsidRDefault="003978A4" w:rsidP="00924211">
      <w:pPr>
        <w:spacing w:after="0" w:line="240" w:lineRule="auto"/>
        <w:ind w:right="142"/>
        <w:jc w:val="right"/>
        <w:rPr>
          <w:rFonts w:ascii="Times New Roman" w:hAnsi="Times New Roman" w:cs="Times New Roman"/>
          <w:sz w:val="28"/>
          <w:szCs w:val="28"/>
        </w:rPr>
      </w:pPr>
      <w:r w:rsidRPr="003978A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3978A4" w:rsidRDefault="00687B94" w:rsidP="00687B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3978A4">
        <w:rPr>
          <w:rFonts w:ascii="Times New Roman" w:hAnsi="Times New Roman" w:cs="Times New Roman"/>
          <w:sz w:val="28"/>
          <w:szCs w:val="28"/>
        </w:rPr>
        <w:t>к Положению</w:t>
      </w:r>
    </w:p>
    <w:p w:rsidR="003978A4" w:rsidRDefault="003978A4" w:rsidP="003978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78A4" w:rsidRDefault="003978A4" w:rsidP="003978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924211" w:rsidRDefault="00924211" w:rsidP="003978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4211" w:rsidRPr="00924211" w:rsidRDefault="00924211" w:rsidP="00924211">
      <w:pPr>
        <w:tabs>
          <w:tab w:val="left" w:pos="1204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211">
        <w:rPr>
          <w:rFonts w:ascii="Times New Roman" w:hAnsi="Times New Roman" w:cs="Times New Roman"/>
          <w:b/>
          <w:sz w:val="28"/>
          <w:szCs w:val="28"/>
        </w:rPr>
        <w:t xml:space="preserve">РЕСУРСНОЕ ОБЕСПЕЧЕНИЕ </w:t>
      </w:r>
    </w:p>
    <w:p w:rsidR="00924211" w:rsidRPr="00924211" w:rsidRDefault="00924211" w:rsidP="00924211">
      <w:pPr>
        <w:tabs>
          <w:tab w:val="left" w:pos="1204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211">
        <w:rPr>
          <w:rFonts w:ascii="Times New Roman" w:hAnsi="Times New Roman" w:cs="Times New Roman"/>
          <w:b/>
          <w:sz w:val="28"/>
          <w:szCs w:val="28"/>
        </w:rPr>
        <w:t>муниципальной программы Пошехонского муниципального района</w:t>
      </w:r>
    </w:p>
    <w:p w:rsidR="00924211" w:rsidRPr="00310E5E" w:rsidRDefault="00924211" w:rsidP="00924211">
      <w:pPr>
        <w:tabs>
          <w:tab w:val="left" w:pos="12049"/>
        </w:tabs>
        <w:jc w:val="center"/>
        <w:rPr>
          <w:b/>
        </w:rPr>
      </w:pPr>
      <w:r>
        <w:rPr>
          <w:b/>
        </w:rPr>
        <w:t>_____________________________________________________________________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44"/>
        <w:gridCol w:w="1418"/>
        <w:gridCol w:w="1559"/>
        <w:gridCol w:w="1417"/>
        <w:gridCol w:w="1560"/>
      </w:tblGrid>
      <w:tr w:rsidR="00924211" w:rsidRPr="007D658C" w:rsidTr="00E9256D">
        <w:trPr>
          <w:trHeight w:val="648"/>
        </w:trPr>
        <w:tc>
          <w:tcPr>
            <w:tcW w:w="3544" w:type="dxa"/>
            <w:vMerge w:val="restart"/>
          </w:tcPr>
          <w:p w:rsidR="00924211" w:rsidRPr="00310E5E" w:rsidRDefault="00924211" w:rsidP="00DE36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8" w:type="dxa"/>
            <w:vMerge w:val="restart"/>
          </w:tcPr>
          <w:p w:rsidR="00924211" w:rsidRDefault="00924211" w:rsidP="00DE36D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E9256D" w:rsidRPr="00E9256D" w:rsidRDefault="00E9256D" w:rsidP="00E9256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6D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</w:tc>
        <w:tc>
          <w:tcPr>
            <w:tcW w:w="4536" w:type="dxa"/>
            <w:gridSpan w:val="3"/>
          </w:tcPr>
          <w:p w:rsidR="00924211" w:rsidRPr="00310E5E" w:rsidRDefault="00924211" w:rsidP="00DE36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расходов (тыс. руб.) </w:t>
            </w:r>
          </w:p>
          <w:p w:rsidR="00924211" w:rsidRPr="00310E5E" w:rsidRDefault="00924211" w:rsidP="00DE36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 годам реализации</w:t>
            </w:r>
          </w:p>
        </w:tc>
      </w:tr>
      <w:tr w:rsidR="00924211" w:rsidRPr="007D658C" w:rsidTr="00E9256D">
        <w:tc>
          <w:tcPr>
            <w:tcW w:w="3544" w:type="dxa"/>
            <w:vMerge/>
          </w:tcPr>
          <w:p w:rsidR="00924211" w:rsidRPr="00310E5E" w:rsidRDefault="00924211" w:rsidP="00DE36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24211" w:rsidRPr="00310E5E" w:rsidRDefault="00924211" w:rsidP="00DE36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24211" w:rsidRPr="00310E5E" w:rsidRDefault="00924211" w:rsidP="00DE36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b/>
                <w:sz w:val="24"/>
                <w:szCs w:val="24"/>
              </w:rPr>
              <w:t>….год</w:t>
            </w:r>
          </w:p>
        </w:tc>
        <w:tc>
          <w:tcPr>
            <w:tcW w:w="1417" w:type="dxa"/>
          </w:tcPr>
          <w:p w:rsidR="00924211" w:rsidRPr="00310E5E" w:rsidRDefault="00924211" w:rsidP="00DE36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b/>
                <w:sz w:val="24"/>
                <w:szCs w:val="24"/>
              </w:rPr>
              <w:t>…..год</w:t>
            </w:r>
          </w:p>
        </w:tc>
        <w:tc>
          <w:tcPr>
            <w:tcW w:w="1560" w:type="dxa"/>
          </w:tcPr>
          <w:p w:rsidR="00924211" w:rsidRPr="00310E5E" w:rsidRDefault="00924211" w:rsidP="00DE36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b/>
                <w:sz w:val="24"/>
                <w:szCs w:val="24"/>
              </w:rPr>
              <w:t>….год</w:t>
            </w:r>
          </w:p>
        </w:tc>
      </w:tr>
      <w:tr w:rsidR="00924211" w:rsidRPr="007D658C" w:rsidTr="00E9256D">
        <w:tc>
          <w:tcPr>
            <w:tcW w:w="3544" w:type="dxa"/>
          </w:tcPr>
          <w:p w:rsidR="00924211" w:rsidRPr="00310E5E" w:rsidRDefault="00924211" w:rsidP="00DE36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24211" w:rsidRPr="00310E5E" w:rsidRDefault="00924211" w:rsidP="00DE36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4211" w:rsidRPr="00310E5E" w:rsidRDefault="00924211" w:rsidP="00DE36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24211" w:rsidRPr="00310E5E" w:rsidRDefault="00924211" w:rsidP="00DE36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924211" w:rsidRPr="00310E5E" w:rsidRDefault="00924211" w:rsidP="00DE36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4211" w:rsidRPr="007D658C" w:rsidTr="00E9256D">
        <w:trPr>
          <w:trHeight w:val="20"/>
        </w:trPr>
        <w:tc>
          <w:tcPr>
            <w:tcW w:w="3544" w:type="dxa"/>
          </w:tcPr>
          <w:p w:rsidR="00924211" w:rsidRPr="00310E5E" w:rsidRDefault="00924211" w:rsidP="0092421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</w:t>
            </w:r>
            <w:r w:rsidRPr="00310E5E">
              <w:rPr>
                <w:rFonts w:ascii="Times New Roman" w:hAnsi="Times New Roman" w:cs="Times New Roman"/>
                <w:b/>
                <w:sz w:val="24"/>
                <w:szCs w:val="24"/>
              </w:rPr>
              <w:t>….</w:t>
            </w:r>
          </w:p>
        </w:tc>
        <w:tc>
          <w:tcPr>
            <w:tcW w:w="1418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211" w:rsidRPr="007D658C" w:rsidTr="00E9256D">
        <w:tc>
          <w:tcPr>
            <w:tcW w:w="3544" w:type="dxa"/>
          </w:tcPr>
          <w:p w:rsidR="00924211" w:rsidRPr="00310E5E" w:rsidRDefault="00924211" w:rsidP="003455E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455E2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24211" w:rsidRPr="00310E5E" w:rsidRDefault="00924211" w:rsidP="00DE36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4211" w:rsidRPr="00310E5E" w:rsidRDefault="00924211" w:rsidP="00DE36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4211" w:rsidRPr="00310E5E" w:rsidRDefault="00924211" w:rsidP="00DE36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4211" w:rsidRPr="00310E5E" w:rsidRDefault="00924211" w:rsidP="00DE36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211" w:rsidRPr="007D658C" w:rsidTr="00E9256D">
        <w:tc>
          <w:tcPr>
            <w:tcW w:w="3544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418" w:type="dxa"/>
          </w:tcPr>
          <w:p w:rsidR="00924211" w:rsidRPr="00310E5E" w:rsidRDefault="00924211" w:rsidP="00DE36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4211" w:rsidRPr="00310E5E" w:rsidRDefault="00924211" w:rsidP="00DE36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4211" w:rsidRPr="00310E5E" w:rsidRDefault="00924211" w:rsidP="00DE36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4211" w:rsidRPr="00310E5E" w:rsidRDefault="00924211" w:rsidP="00DE36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211" w:rsidRPr="007D658C" w:rsidTr="00E9256D">
        <w:tc>
          <w:tcPr>
            <w:tcW w:w="3544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418" w:type="dxa"/>
          </w:tcPr>
          <w:p w:rsidR="00924211" w:rsidRPr="00310E5E" w:rsidRDefault="00924211" w:rsidP="00DE36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4211" w:rsidRPr="00310E5E" w:rsidRDefault="00924211" w:rsidP="00DE36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4211" w:rsidRPr="00310E5E" w:rsidRDefault="00924211" w:rsidP="00DE36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4211" w:rsidRPr="00310E5E" w:rsidRDefault="00924211" w:rsidP="00DE36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211" w:rsidRPr="007D658C" w:rsidTr="00E9256D">
        <w:tc>
          <w:tcPr>
            <w:tcW w:w="3544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418" w:type="dxa"/>
          </w:tcPr>
          <w:p w:rsidR="00924211" w:rsidRPr="00310E5E" w:rsidRDefault="00924211" w:rsidP="00DE36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4211" w:rsidRPr="00310E5E" w:rsidRDefault="00924211" w:rsidP="00DE36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4211" w:rsidRPr="00310E5E" w:rsidRDefault="00924211" w:rsidP="00DE36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4211" w:rsidRPr="00310E5E" w:rsidRDefault="00924211" w:rsidP="00DE36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211" w:rsidRPr="007D658C" w:rsidTr="00E9256D">
        <w:tc>
          <w:tcPr>
            <w:tcW w:w="3544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418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4211" w:rsidRPr="00310E5E" w:rsidRDefault="00924211" w:rsidP="00DE36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4211" w:rsidRPr="00310E5E" w:rsidRDefault="00924211" w:rsidP="00DE36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4211" w:rsidRPr="00310E5E" w:rsidRDefault="00924211" w:rsidP="00DE36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211" w:rsidRPr="007D658C" w:rsidTr="00E9256D">
        <w:tc>
          <w:tcPr>
            <w:tcW w:w="3544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24211">
              <w:rPr>
                <w:rFonts w:ascii="Times New Roman" w:hAnsi="Times New Roman" w:cs="Times New Roman"/>
                <w:sz w:val="24"/>
                <w:szCs w:val="24"/>
              </w:rPr>
              <w:t>Нераспределенные средства</w:t>
            </w:r>
          </w:p>
        </w:tc>
        <w:tc>
          <w:tcPr>
            <w:tcW w:w="1418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4211" w:rsidRPr="00310E5E" w:rsidRDefault="00924211" w:rsidP="00DE36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4211" w:rsidRPr="00310E5E" w:rsidRDefault="00924211" w:rsidP="00DE36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4211" w:rsidRPr="00310E5E" w:rsidRDefault="00924211" w:rsidP="00DE36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211" w:rsidRPr="007D658C" w:rsidTr="00E9256D">
        <w:tc>
          <w:tcPr>
            <w:tcW w:w="3544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ВЦП</w:t>
            </w:r>
            <w:r w:rsidRPr="00310E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10E5E">
              <w:rPr>
                <w:rFonts w:ascii="Times New Roman" w:hAnsi="Times New Roman" w:cs="Times New Roman"/>
                <w:b/>
                <w:sz w:val="24"/>
                <w:szCs w:val="24"/>
              </w:rPr>
              <w:t>…….</w:t>
            </w:r>
          </w:p>
        </w:tc>
        <w:tc>
          <w:tcPr>
            <w:tcW w:w="1418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211" w:rsidRPr="007D658C" w:rsidTr="00E9256D">
        <w:tc>
          <w:tcPr>
            <w:tcW w:w="3544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455E2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="003455E2" w:rsidRPr="00310E5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8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211" w:rsidRPr="007D658C" w:rsidTr="00E9256D">
        <w:tc>
          <w:tcPr>
            <w:tcW w:w="3544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418" w:type="dxa"/>
          </w:tcPr>
          <w:p w:rsidR="00924211" w:rsidRPr="00310E5E" w:rsidRDefault="00924211" w:rsidP="00DE36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4211" w:rsidRPr="00310E5E" w:rsidRDefault="00924211" w:rsidP="00DE36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4211" w:rsidRPr="00310E5E" w:rsidRDefault="00924211" w:rsidP="00DE36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4211" w:rsidRPr="00310E5E" w:rsidRDefault="00924211" w:rsidP="00DE36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211" w:rsidRPr="007D658C" w:rsidTr="00E9256D">
        <w:tc>
          <w:tcPr>
            <w:tcW w:w="3544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418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211" w:rsidRPr="007D658C" w:rsidTr="00E9256D">
        <w:tc>
          <w:tcPr>
            <w:tcW w:w="3544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418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211" w:rsidRPr="007D658C" w:rsidTr="00E9256D">
        <w:tc>
          <w:tcPr>
            <w:tcW w:w="3544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418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211" w:rsidRPr="007D658C" w:rsidTr="00E9256D">
        <w:trPr>
          <w:trHeight w:val="397"/>
        </w:trPr>
        <w:tc>
          <w:tcPr>
            <w:tcW w:w="3544" w:type="dxa"/>
          </w:tcPr>
          <w:p w:rsidR="00924211" w:rsidRPr="00924211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24211">
              <w:rPr>
                <w:rFonts w:ascii="Times New Roman" w:hAnsi="Times New Roman" w:cs="Times New Roman"/>
                <w:sz w:val="24"/>
                <w:szCs w:val="24"/>
              </w:rPr>
              <w:t>Нераспределенные средства</w:t>
            </w:r>
          </w:p>
        </w:tc>
        <w:tc>
          <w:tcPr>
            <w:tcW w:w="1418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211" w:rsidRPr="007D658C" w:rsidTr="00E9256D">
        <w:trPr>
          <w:trHeight w:val="397"/>
        </w:trPr>
        <w:tc>
          <w:tcPr>
            <w:tcW w:w="3544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418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211" w:rsidRPr="007D658C" w:rsidTr="00E9256D">
        <w:tc>
          <w:tcPr>
            <w:tcW w:w="3544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455E2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="003455E2" w:rsidRPr="00310E5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8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211" w:rsidRPr="007D658C" w:rsidTr="00E9256D">
        <w:tc>
          <w:tcPr>
            <w:tcW w:w="3544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418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211" w:rsidRPr="007D658C" w:rsidTr="00E9256D">
        <w:tc>
          <w:tcPr>
            <w:tcW w:w="3544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418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211" w:rsidRPr="007D658C" w:rsidTr="00E9256D">
        <w:tc>
          <w:tcPr>
            <w:tcW w:w="3544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418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211" w:rsidRPr="007D658C" w:rsidTr="00E9256D">
        <w:tc>
          <w:tcPr>
            <w:tcW w:w="3544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418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211" w:rsidRPr="007D658C" w:rsidTr="00E9256D">
        <w:tc>
          <w:tcPr>
            <w:tcW w:w="3544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24211">
              <w:rPr>
                <w:rFonts w:ascii="Times New Roman" w:hAnsi="Times New Roman" w:cs="Times New Roman"/>
                <w:sz w:val="24"/>
                <w:szCs w:val="24"/>
              </w:rPr>
              <w:t>Нераспределенные средства</w:t>
            </w:r>
          </w:p>
        </w:tc>
        <w:tc>
          <w:tcPr>
            <w:tcW w:w="1418" w:type="dxa"/>
          </w:tcPr>
          <w:p w:rsidR="00924211" w:rsidRPr="00310E5E" w:rsidRDefault="00924211" w:rsidP="00DE36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4211" w:rsidRPr="00310E5E" w:rsidRDefault="00924211" w:rsidP="00DE36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4211" w:rsidRPr="00310E5E" w:rsidRDefault="00924211" w:rsidP="00DE36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4211" w:rsidRPr="00310E5E" w:rsidRDefault="00924211" w:rsidP="00DE36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211" w:rsidRPr="007D658C" w:rsidTr="00E9256D">
        <w:tc>
          <w:tcPr>
            <w:tcW w:w="3544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418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211" w:rsidRPr="007D658C" w:rsidTr="00E9256D">
        <w:tc>
          <w:tcPr>
            <w:tcW w:w="3544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455E2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="003455E2" w:rsidRPr="00310E5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8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211" w:rsidRPr="007D658C" w:rsidTr="00E9256D">
        <w:tc>
          <w:tcPr>
            <w:tcW w:w="3544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418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211" w:rsidRPr="007D658C" w:rsidTr="00E9256D">
        <w:tc>
          <w:tcPr>
            <w:tcW w:w="3544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418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211" w:rsidRPr="007D658C" w:rsidTr="00E9256D">
        <w:tc>
          <w:tcPr>
            <w:tcW w:w="3544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418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211" w:rsidRPr="007D658C" w:rsidTr="00E9256D">
        <w:tc>
          <w:tcPr>
            <w:tcW w:w="3544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418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211" w:rsidRPr="007D658C" w:rsidTr="00E9256D">
        <w:tc>
          <w:tcPr>
            <w:tcW w:w="3544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24211">
              <w:rPr>
                <w:rFonts w:ascii="Times New Roman" w:hAnsi="Times New Roman" w:cs="Times New Roman"/>
                <w:sz w:val="24"/>
                <w:szCs w:val="24"/>
              </w:rPr>
              <w:t>Нераспределенные средства</w:t>
            </w:r>
          </w:p>
        </w:tc>
        <w:tc>
          <w:tcPr>
            <w:tcW w:w="1418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4211" w:rsidRPr="00310E5E" w:rsidRDefault="00924211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4211" w:rsidRPr="00310E5E" w:rsidRDefault="00E9256D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924211" w:rsidRPr="00310E5E" w:rsidRDefault="00E9256D" w:rsidP="00DE3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821ABF" w:rsidRDefault="00821ABF" w:rsidP="00821ABF">
      <w:pPr>
        <w:pStyle w:val="Default"/>
        <w:jc w:val="center"/>
        <w:rPr>
          <w:sz w:val="28"/>
          <w:szCs w:val="28"/>
        </w:rPr>
      </w:pPr>
    </w:p>
    <w:p w:rsidR="00821ABF" w:rsidRDefault="00821ABF" w:rsidP="00821AB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Используемые сокращения</w:t>
      </w:r>
    </w:p>
    <w:p w:rsidR="00821ABF" w:rsidRDefault="00821ABF" w:rsidP="00821A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ВЦП - ведомственная целевая программа </w:t>
      </w:r>
    </w:p>
    <w:p w:rsidR="00924211" w:rsidRDefault="00821ABF" w:rsidP="00821ABF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821ABF">
        <w:rPr>
          <w:rFonts w:ascii="Times New Roman" w:hAnsi="Times New Roman" w:cs="Times New Roman"/>
          <w:sz w:val="28"/>
          <w:szCs w:val="28"/>
        </w:rPr>
        <w:t>подпрограмма – подпр</w:t>
      </w:r>
      <w:r w:rsidR="003455E2">
        <w:rPr>
          <w:rFonts w:ascii="Times New Roman" w:hAnsi="Times New Roman" w:cs="Times New Roman"/>
          <w:sz w:val="28"/>
          <w:szCs w:val="28"/>
        </w:rPr>
        <w:t>ограмма муниципальной программы</w:t>
      </w:r>
    </w:p>
    <w:p w:rsidR="003455E2" w:rsidRDefault="003455E2" w:rsidP="00821ABF">
      <w:pPr>
        <w:pStyle w:val="Default"/>
        <w:jc w:val="right"/>
        <w:rPr>
          <w:sz w:val="28"/>
          <w:szCs w:val="28"/>
        </w:rPr>
      </w:pPr>
    </w:p>
    <w:p w:rsidR="00821ABF" w:rsidRDefault="00821ABF" w:rsidP="00821AB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4 </w:t>
      </w:r>
    </w:p>
    <w:p w:rsidR="00821ABF" w:rsidRDefault="00821ABF" w:rsidP="00821AB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</w:p>
    <w:p w:rsidR="00821ABF" w:rsidRDefault="00821ABF" w:rsidP="00821ABF">
      <w:pPr>
        <w:spacing w:after="0" w:line="240" w:lineRule="auto"/>
        <w:ind w:right="283"/>
        <w:jc w:val="right"/>
        <w:rPr>
          <w:rFonts w:ascii="Times New Roman" w:hAnsi="Times New Roman" w:cs="Times New Roman"/>
          <w:sz w:val="28"/>
          <w:szCs w:val="28"/>
        </w:rPr>
      </w:pPr>
      <w:r w:rsidRPr="00821ABF">
        <w:rPr>
          <w:rFonts w:ascii="Times New Roman" w:hAnsi="Times New Roman" w:cs="Times New Roman"/>
          <w:sz w:val="28"/>
          <w:szCs w:val="28"/>
        </w:rPr>
        <w:t>Форма</w:t>
      </w:r>
    </w:p>
    <w:p w:rsidR="001E485D" w:rsidRDefault="001E485D" w:rsidP="001E485D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1E485D" w:rsidRDefault="001E485D" w:rsidP="001E485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ОСНОВНЫЕ СВЕДЕНИЯ</w:t>
      </w:r>
    </w:p>
    <w:p w:rsidR="001E485D" w:rsidRDefault="001E485D" w:rsidP="001E485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 подпрограммах, входящих в состав</w:t>
      </w:r>
    </w:p>
    <w:p w:rsidR="001E485D" w:rsidRDefault="001E485D" w:rsidP="001E485D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1E485D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Пошехон</w:t>
      </w:r>
      <w:r w:rsidRPr="001E485D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</w:t>
      </w:r>
      <w:r w:rsidRPr="00E9256D">
        <w:rPr>
          <w:rFonts w:ascii="Times New Roman" w:hAnsi="Times New Roman" w:cs="Times New Roman"/>
          <w:sz w:val="24"/>
          <w:szCs w:val="24"/>
        </w:rPr>
        <w:t>&lt;*&gt;</w:t>
      </w:r>
    </w:p>
    <w:p w:rsidR="001E485D" w:rsidRDefault="001E485D" w:rsidP="001E485D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998"/>
        <w:gridCol w:w="4999"/>
      </w:tblGrid>
      <w:tr w:rsidR="001E485D" w:rsidTr="001E485D">
        <w:tc>
          <w:tcPr>
            <w:tcW w:w="4998" w:type="dxa"/>
          </w:tcPr>
          <w:p w:rsidR="001E485D" w:rsidRDefault="001E485D" w:rsidP="001E485D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4999" w:type="dxa"/>
          </w:tcPr>
          <w:p w:rsidR="001E485D" w:rsidRDefault="001E485D" w:rsidP="001E485D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85D" w:rsidTr="001E485D">
        <w:tc>
          <w:tcPr>
            <w:tcW w:w="4998" w:type="dxa"/>
          </w:tcPr>
          <w:p w:rsidR="001E485D" w:rsidRDefault="001E485D" w:rsidP="001E485D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4999" w:type="dxa"/>
          </w:tcPr>
          <w:p w:rsidR="001E485D" w:rsidRDefault="001E485D" w:rsidP="001E485D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85D" w:rsidTr="001E485D">
        <w:tc>
          <w:tcPr>
            <w:tcW w:w="4998" w:type="dxa"/>
          </w:tcPr>
          <w:p w:rsidR="001E485D" w:rsidRDefault="001E485D" w:rsidP="001E485D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4999" w:type="dxa"/>
          </w:tcPr>
          <w:p w:rsidR="001E485D" w:rsidRDefault="001E485D" w:rsidP="001E485D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85D" w:rsidTr="001E485D">
        <w:tc>
          <w:tcPr>
            <w:tcW w:w="4998" w:type="dxa"/>
          </w:tcPr>
          <w:p w:rsidR="001E485D" w:rsidRDefault="001E485D" w:rsidP="001E485D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(и)</w:t>
            </w:r>
          </w:p>
        </w:tc>
        <w:tc>
          <w:tcPr>
            <w:tcW w:w="4999" w:type="dxa"/>
          </w:tcPr>
          <w:p w:rsidR="001E485D" w:rsidRDefault="001E485D" w:rsidP="001E485D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85D" w:rsidTr="001E485D">
        <w:tc>
          <w:tcPr>
            <w:tcW w:w="4998" w:type="dxa"/>
          </w:tcPr>
          <w:p w:rsidR="001E485D" w:rsidRDefault="001E485D" w:rsidP="001E485D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(и)</w:t>
            </w:r>
          </w:p>
        </w:tc>
        <w:tc>
          <w:tcPr>
            <w:tcW w:w="4999" w:type="dxa"/>
          </w:tcPr>
          <w:p w:rsidR="001E485D" w:rsidRDefault="001E485D" w:rsidP="001E485D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85D" w:rsidTr="001E485D">
        <w:tc>
          <w:tcPr>
            <w:tcW w:w="4998" w:type="dxa"/>
          </w:tcPr>
          <w:p w:rsidR="001E485D" w:rsidRDefault="001E485D" w:rsidP="001E485D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</w:tc>
        <w:tc>
          <w:tcPr>
            <w:tcW w:w="4999" w:type="dxa"/>
          </w:tcPr>
          <w:p w:rsidR="001E485D" w:rsidRDefault="001E485D" w:rsidP="001E485D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85D" w:rsidTr="001E485D">
        <w:tc>
          <w:tcPr>
            <w:tcW w:w="4998" w:type="dxa"/>
          </w:tcPr>
          <w:p w:rsidR="001E485D" w:rsidRDefault="001E485D" w:rsidP="001E485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Нормативный правовой акт, утвердивший подпрограмму </w:t>
            </w:r>
          </w:p>
        </w:tc>
        <w:tc>
          <w:tcPr>
            <w:tcW w:w="4999" w:type="dxa"/>
          </w:tcPr>
          <w:p w:rsidR="001E485D" w:rsidRDefault="001E485D" w:rsidP="001E485D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85D" w:rsidTr="001E485D">
        <w:tc>
          <w:tcPr>
            <w:tcW w:w="4998" w:type="dxa"/>
          </w:tcPr>
          <w:p w:rsidR="001E485D" w:rsidRDefault="001E485D" w:rsidP="001E485D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D7B80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адрес размещения </w:t>
            </w:r>
            <w:r w:rsidRPr="007D7B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муниципальной программы </w:t>
            </w:r>
            <w:r w:rsidRPr="007D7B80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 сети «Интернет»</w:t>
            </w:r>
          </w:p>
        </w:tc>
        <w:tc>
          <w:tcPr>
            <w:tcW w:w="4999" w:type="dxa"/>
          </w:tcPr>
          <w:p w:rsidR="001E485D" w:rsidRDefault="001E485D" w:rsidP="001E485D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485D" w:rsidRDefault="001E485D" w:rsidP="001E485D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1E485D" w:rsidRDefault="001E485D" w:rsidP="001E485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-------------------------------- </w:t>
      </w:r>
    </w:p>
    <w:p w:rsidR="00FF2B8F" w:rsidRDefault="00FF2B8F" w:rsidP="001E485D">
      <w:pPr>
        <w:pStyle w:val="Default"/>
        <w:rPr>
          <w:sz w:val="28"/>
          <w:szCs w:val="28"/>
        </w:rPr>
      </w:pPr>
      <w:r w:rsidRPr="00FF2B8F">
        <w:t>&lt;1&gt;</w:t>
      </w:r>
      <w:r>
        <w:rPr>
          <w:sz w:val="28"/>
          <w:szCs w:val="28"/>
        </w:rPr>
        <w:t xml:space="preserve"> Графа указывается при наличии более одного источника финансирования</w:t>
      </w:r>
    </w:p>
    <w:p w:rsidR="001E485D" w:rsidRDefault="001E485D" w:rsidP="001E485D">
      <w:pPr>
        <w:pStyle w:val="Default"/>
        <w:rPr>
          <w:sz w:val="28"/>
          <w:szCs w:val="28"/>
        </w:rPr>
      </w:pPr>
      <w:r w:rsidRPr="00E9256D">
        <w:t>&lt;*&gt;</w:t>
      </w:r>
      <w:r>
        <w:rPr>
          <w:sz w:val="28"/>
          <w:szCs w:val="28"/>
        </w:rPr>
        <w:t xml:space="preserve"> Приводится отдельная таб</w:t>
      </w:r>
      <w:r w:rsidR="003455E2">
        <w:rPr>
          <w:sz w:val="28"/>
          <w:szCs w:val="28"/>
        </w:rPr>
        <w:t>лица по каждой подпрограмма/ВЦП</w:t>
      </w:r>
      <w:r>
        <w:rPr>
          <w:sz w:val="28"/>
          <w:szCs w:val="28"/>
        </w:rPr>
        <w:t xml:space="preserve"> </w:t>
      </w:r>
    </w:p>
    <w:p w:rsidR="001E485D" w:rsidRDefault="001E485D" w:rsidP="001E485D">
      <w:pPr>
        <w:pStyle w:val="Default"/>
        <w:rPr>
          <w:sz w:val="28"/>
          <w:szCs w:val="28"/>
        </w:rPr>
      </w:pPr>
    </w:p>
    <w:p w:rsidR="001E485D" w:rsidRDefault="001E485D" w:rsidP="001E485D">
      <w:pPr>
        <w:pStyle w:val="Default"/>
        <w:jc w:val="center"/>
        <w:rPr>
          <w:sz w:val="28"/>
          <w:szCs w:val="28"/>
        </w:rPr>
      </w:pPr>
    </w:p>
    <w:p w:rsidR="001E485D" w:rsidRDefault="001E485D" w:rsidP="001E485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Используемые сокращения</w:t>
      </w:r>
    </w:p>
    <w:p w:rsidR="001E485D" w:rsidRDefault="001E485D" w:rsidP="001E485D">
      <w:pPr>
        <w:pStyle w:val="Default"/>
        <w:jc w:val="center"/>
        <w:rPr>
          <w:sz w:val="28"/>
          <w:szCs w:val="28"/>
        </w:rPr>
      </w:pPr>
    </w:p>
    <w:p w:rsidR="00E9256D" w:rsidRDefault="001E485D" w:rsidP="00E9256D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1E485D">
        <w:rPr>
          <w:rFonts w:ascii="Times New Roman" w:hAnsi="Times New Roman" w:cs="Times New Roman"/>
          <w:sz w:val="28"/>
          <w:szCs w:val="28"/>
        </w:rPr>
        <w:t xml:space="preserve">ВЦП - ведомственная целевая программа </w:t>
      </w:r>
    </w:p>
    <w:p w:rsidR="001E485D" w:rsidRDefault="001E485D" w:rsidP="00E9256D">
      <w:pPr>
        <w:spacing w:after="0" w:line="240" w:lineRule="auto"/>
        <w:ind w:right="283"/>
        <w:rPr>
          <w:sz w:val="28"/>
          <w:szCs w:val="28"/>
        </w:rPr>
      </w:pPr>
      <w:r w:rsidRPr="001E485D">
        <w:rPr>
          <w:rFonts w:ascii="Times New Roman" w:hAnsi="Times New Roman" w:cs="Times New Roman"/>
          <w:sz w:val="28"/>
          <w:szCs w:val="28"/>
        </w:rPr>
        <w:t>подпрограмма – подпрограмма муниципальной программы</w:t>
      </w:r>
    </w:p>
    <w:p w:rsidR="001E485D" w:rsidRDefault="001E485D" w:rsidP="001E485D">
      <w:pPr>
        <w:spacing w:after="0" w:line="240" w:lineRule="auto"/>
        <w:ind w:right="283"/>
        <w:jc w:val="center"/>
        <w:rPr>
          <w:sz w:val="28"/>
          <w:szCs w:val="28"/>
        </w:rPr>
      </w:pPr>
    </w:p>
    <w:p w:rsidR="001E485D" w:rsidRDefault="001E485D" w:rsidP="001E485D">
      <w:pPr>
        <w:spacing w:after="0" w:line="240" w:lineRule="auto"/>
        <w:ind w:right="283"/>
        <w:jc w:val="center"/>
        <w:rPr>
          <w:sz w:val="28"/>
          <w:szCs w:val="28"/>
        </w:rPr>
      </w:pPr>
    </w:p>
    <w:p w:rsidR="001E485D" w:rsidRDefault="001E485D" w:rsidP="001E485D">
      <w:pPr>
        <w:spacing w:after="0" w:line="240" w:lineRule="auto"/>
        <w:ind w:right="283"/>
        <w:jc w:val="center"/>
        <w:rPr>
          <w:sz w:val="28"/>
          <w:szCs w:val="28"/>
        </w:rPr>
      </w:pPr>
    </w:p>
    <w:p w:rsidR="001E485D" w:rsidRDefault="001E485D" w:rsidP="001E485D">
      <w:pPr>
        <w:spacing w:after="0" w:line="240" w:lineRule="auto"/>
        <w:ind w:right="283"/>
        <w:jc w:val="center"/>
        <w:rPr>
          <w:sz w:val="28"/>
          <w:szCs w:val="28"/>
        </w:rPr>
      </w:pPr>
    </w:p>
    <w:p w:rsidR="001E485D" w:rsidRDefault="001E485D" w:rsidP="001E485D">
      <w:pPr>
        <w:spacing w:after="0" w:line="240" w:lineRule="auto"/>
        <w:ind w:right="283"/>
        <w:jc w:val="center"/>
        <w:rPr>
          <w:sz w:val="28"/>
          <w:szCs w:val="28"/>
        </w:rPr>
      </w:pPr>
    </w:p>
    <w:p w:rsidR="001E485D" w:rsidRDefault="001E485D" w:rsidP="001E485D">
      <w:pPr>
        <w:spacing w:after="0" w:line="240" w:lineRule="auto"/>
        <w:ind w:right="283"/>
        <w:jc w:val="center"/>
        <w:rPr>
          <w:sz w:val="28"/>
          <w:szCs w:val="28"/>
        </w:rPr>
      </w:pPr>
    </w:p>
    <w:p w:rsidR="001E485D" w:rsidRDefault="001E485D" w:rsidP="001E485D">
      <w:pPr>
        <w:spacing w:after="0" w:line="240" w:lineRule="auto"/>
        <w:ind w:right="283"/>
        <w:jc w:val="center"/>
        <w:rPr>
          <w:sz w:val="28"/>
          <w:szCs w:val="28"/>
        </w:rPr>
      </w:pPr>
    </w:p>
    <w:p w:rsidR="001E485D" w:rsidRDefault="001E485D" w:rsidP="001E485D">
      <w:pPr>
        <w:spacing w:after="0" w:line="240" w:lineRule="auto"/>
        <w:ind w:right="283"/>
        <w:jc w:val="center"/>
        <w:rPr>
          <w:sz w:val="28"/>
          <w:szCs w:val="28"/>
        </w:rPr>
      </w:pPr>
    </w:p>
    <w:p w:rsidR="001E485D" w:rsidRDefault="001E485D" w:rsidP="001E485D">
      <w:pPr>
        <w:spacing w:after="0" w:line="240" w:lineRule="auto"/>
        <w:ind w:right="283"/>
        <w:jc w:val="center"/>
        <w:rPr>
          <w:sz w:val="28"/>
          <w:szCs w:val="28"/>
        </w:rPr>
      </w:pPr>
    </w:p>
    <w:p w:rsidR="001E485D" w:rsidRDefault="001E485D" w:rsidP="001E485D">
      <w:pPr>
        <w:spacing w:after="0" w:line="240" w:lineRule="auto"/>
        <w:ind w:right="283"/>
        <w:jc w:val="center"/>
        <w:rPr>
          <w:sz w:val="28"/>
          <w:szCs w:val="28"/>
        </w:rPr>
      </w:pPr>
    </w:p>
    <w:p w:rsidR="001E485D" w:rsidRDefault="001E485D" w:rsidP="001E485D">
      <w:pPr>
        <w:spacing w:after="0" w:line="240" w:lineRule="auto"/>
        <w:ind w:right="283"/>
        <w:jc w:val="center"/>
        <w:rPr>
          <w:sz w:val="28"/>
          <w:szCs w:val="28"/>
        </w:rPr>
      </w:pPr>
    </w:p>
    <w:p w:rsidR="001E485D" w:rsidRDefault="001E485D" w:rsidP="001E485D">
      <w:pPr>
        <w:spacing w:after="0" w:line="240" w:lineRule="auto"/>
        <w:ind w:right="283"/>
        <w:jc w:val="center"/>
        <w:rPr>
          <w:sz w:val="28"/>
          <w:szCs w:val="28"/>
        </w:rPr>
      </w:pPr>
    </w:p>
    <w:p w:rsidR="001E485D" w:rsidRDefault="001E485D" w:rsidP="001E485D">
      <w:pPr>
        <w:spacing w:after="0" w:line="240" w:lineRule="auto"/>
        <w:ind w:right="283"/>
        <w:jc w:val="center"/>
        <w:rPr>
          <w:sz w:val="28"/>
          <w:szCs w:val="28"/>
        </w:rPr>
      </w:pPr>
    </w:p>
    <w:p w:rsidR="00F16B8B" w:rsidRDefault="00F16B8B" w:rsidP="001E485D">
      <w:pPr>
        <w:pStyle w:val="Default"/>
        <w:jc w:val="right"/>
        <w:rPr>
          <w:sz w:val="28"/>
          <w:szCs w:val="28"/>
        </w:rPr>
        <w:sectPr w:rsidR="00F16B8B" w:rsidSect="00924211">
          <w:pgSz w:w="11906" w:h="16838"/>
          <w:pgMar w:top="1134" w:right="424" w:bottom="1134" w:left="1701" w:header="708" w:footer="708" w:gutter="0"/>
          <w:cols w:space="708"/>
          <w:docGrid w:linePitch="360"/>
        </w:sectPr>
      </w:pPr>
    </w:p>
    <w:p w:rsidR="001E485D" w:rsidRDefault="001E485D" w:rsidP="001E485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5 </w:t>
      </w:r>
    </w:p>
    <w:p w:rsidR="001E485D" w:rsidRDefault="001E485D" w:rsidP="001E485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</w:p>
    <w:p w:rsidR="00B94127" w:rsidRDefault="00B94127" w:rsidP="00B94127">
      <w:pPr>
        <w:pStyle w:val="Default"/>
        <w:tabs>
          <w:tab w:val="left" w:pos="9090"/>
        </w:tabs>
        <w:jc w:val="right"/>
        <w:rPr>
          <w:sz w:val="28"/>
          <w:szCs w:val="28"/>
        </w:rPr>
      </w:pPr>
    </w:p>
    <w:p w:rsidR="00B94127" w:rsidRDefault="00B94127" w:rsidP="00B94127">
      <w:pPr>
        <w:pStyle w:val="Default"/>
        <w:tabs>
          <w:tab w:val="left" w:pos="909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Форма 1</w:t>
      </w:r>
    </w:p>
    <w:p w:rsidR="00B94127" w:rsidRDefault="00B94127" w:rsidP="001E485D">
      <w:pPr>
        <w:pStyle w:val="Default"/>
        <w:rPr>
          <w:sz w:val="28"/>
          <w:szCs w:val="28"/>
        </w:rPr>
      </w:pPr>
    </w:p>
    <w:p w:rsidR="001E485D" w:rsidRDefault="001E485D" w:rsidP="00B9412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ФОРМЫ ОТЧЕТОВ</w:t>
      </w:r>
    </w:p>
    <w:p w:rsidR="001E485D" w:rsidRDefault="001E485D" w:rsidP="00B9412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реализации муниципальной программы </w:t>
      </w:r>
      <w:r w:rsidR="00B94127">
        <w:rPr>
          <w:sz w:val="28"/>
          <w:szCs w:val="28"/>
        </w:rPr>
        <w:t>Пошехо</w:t>
      </w:r>
      <w:r>
        <w:rPr>
          <w:sz w:val="28"/>
          <w:szCs w:val="28"/>
        </w:rPr>
        <w:t>нского муниципального района</w:t>
      </w:r>
    </w:p>
    <w:p w:rsidR="001E485D" w:rsidRDefault="001E485D" w:rsidP="001E485D">
      <w:pPr>
        <w:pStyle w:val="Default"/>
        <w:rPr>
          <w:sz w:val="28"/>
          <w:szCs w:val="28"/>
        </w:rPr>
      </w:pPr>
    </w:p>
    <w:p w:rsidR="001E485D" w:rsidRPr="00B94127" w:rsidRDefault="001E485D" w:rsidP="00B94127">
      <w:pPr>
        <w:pStyle w:val="Default"/>
        <w:jc w:val="center"/>
        <w:rPr>
          <w:sz w:val="28"/>
          <w:szCs w:val="28"/>
        </w:rPr>
      </w:pPr>
      <w:r w:rsidRPr="00B94127">
        <w:rPr>
          <w:sz w:val="28"/>
          <w:szCs w:val="28"/>
        </w:rPr>
        <w:t>ОТЧЕТ</w:t>
      </w:r>
    </w:p>
    <w:p w:rsidR="001E485D" w:rsidRPr="00B94127" w:rsidRDefault="001E485D" w:rsidP="00B94127">
      <w:pPr>
        <w:pStyle w:val="Default"/>
        <w:jc w:val="center"/>
        <w:rPr>
          <w:sz w:val="28"/>
          <w:szCs w:val="28"/>
        </w:rPr>
      </w:pPr>
      <w:r w:rsidRPr="00B94127">
        <w:rPr>
          <w:sz w:val="28"/>
          <w:szCs w:val="28"/>
        </w:rPr>
        <w:t>о реализации основных мероприятий, входящих в состав</w:t>
      </w:r>
    </w:p>
    <w:p w:rsidR="001E485D" w:rsidRDefault="001E485D" w:rsidP="00B94127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B94127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B94127">
        <w:rPr>
          <w:rFonts w:ascii="Times New Roman" w:hAnsi="Times New Roman" w:cs="Times New Roman"/>
          <w:sz w:val="28"/>
          <w:szCs w:val="28"/>
        </w:rPr>
        <w:t>Пошехо</w:t>
      </w:r>
      <w:r w:rsidRPr="00B94127">
        <w:rPr>
          <w:rFonts w:ascii="Times New Roman" w:hAnsi="Times New Roman" w:cs="Times New Roman"/>
          <w:sz w:val="28"/>
          <w:szCs w:val="28"/>
        </w:rPr>
        <w:t>нского муниципального района</w:t>
      </w:r>
    </w:p>
    <w:p w:rsidR="00B94127" w:rsidRDefault="00B94127" w:rsidP="00B94127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B94127" w:rsidRDefault="00B94127" w:rsidP="00B94127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B94127">
        <w:rPr>
          <w:rFonts w:ascii="Times New Roman" w:hAnsi="Times New Roman" w:cs="Times New Roman"/>
          <w:sz w:val="28"/>
          <w:szCs w:val="28"/>
        </w:rPr>
        <w:t>1. Информация о финансировании основного мероприятия</w:t>
      </w:r>
    </w:p>
    <w:p w:rsidR="00B94127" w:rsidRDefault="00B94127" w:rsidP="00B94127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276" w:type="dxa"/>
        <w:tblLayout w:type="fixed"/>
        <w:tblLook w:val="04A0"/>
      </w:tblPr>
      <w:tblGrid>
        <w:gridCol w:w="530"/>
        <w:gridCol w:w="3264"/>
        <w:gridCol w:w="992"/>
        <w:gridCol w:w="992"/>
        <w:gridCol w:w="993"/>
        <w:gridCol w:w="850"/>
        <w:gridCol w:w="992"/>
        <w:gridCol w:w="993"/>
        <w:gridCol w:w="992"/>
        <w:gridCol w:w="992"/>
        <w:gridCol w:w="992"/>
        <w:gridCol w:w="1048"/>
        <w:gridCol w:w="1646"/>
      </w:tblGrid>
      <w:tr w:rsidR="00F16B8B" w:rsidRPr="008464DF" w:rsidTr="008464DF">
        <w:tc>
          <w:tcPr>
            <w:tcW w:w="530" w:type="dxa"/>
            <w:vMerge w:val="restart"/>
          </w:tcPr>
          <w:p w:rsidR="00F16B8B" w:rsidRPr="008464DF" w:rsidRDefault="00F16B8B" w:rsidP="00DC1752">
            <w:pPr>
              <w:rPr>
                <w:rFonts w:ascii="Times New Roman" w:hAnsi="Times New Roman" w:cs="Times New Roman"/>
              </w:rPr>
            </w:pPr>
          </w:p>
          <w:p w:rsidR="00F16B8B" w:rsidRPr="008464DF" w:rsidRDefault="00F16B8B" w:rsidP="00DC1752">
            <w:pPr>
              <w:rPr>
                <w:rFonts w:ascii="Times New Roman" w:hAnsi="Times New Roman" w:cs="Times New Roman"/>
              </w:rPr>
            </w:pPr>
            <w:r w:rsidRPr="008464D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464D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464DF">
              <w:rPr>
                <w:rFonts w:ascii="Times New Roman" w:hAnsi="Times New Roman" w:cs="Times New Roman"/>
              </w:rPr>
              <w:t>/</w:t>
            </w:r>
            <w:proofErr w:type="spellStart"/>
            <w:r w:rsidRPr="008464D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64" w:type="dxa"/>
            <w:vMerge w:val="restart"/>
          </w:tcPr>
          <w:p w:rsidR="00F16B8B" w:rsidRPr="008464DF" w:rsidRDefault="00F16B8B" w:rsidP="00DC1752">
            <w:pPr>
              <w:rPr>
                <w:rFonts w:ascii="Times New Roman" w:hAnsi="Times New Roman" w:cs="Times New Roman"/>
              </w:rPr>
            </w:pPr>
          </w:p>
          <w:p w:rsidR="00F16B8B" w:rsidRPr="008464DF" w:rsidRDefault="00F16B8B" w:rsidP="00DC1752">
            <w:pPr>
              <w:jc w:val="center"/>
              <w:rPr>
                <w:rFonts w:ascii="Times New Roman" w:hAnsi="Times New Roman" w:cs="Times New Roman"/>
              </w:rPr>
            </w:pPr>
          </w:p>
          <w:p w:rsidR="00F16B8B" w:rsidRPr="008464DF" w:rsidRDefault="00F16B8B" w:rsidP="00DC1752">
            <w:pPr>
              <w:jc w:val="center"/>
              <w:rPr>
                <w:rFonts w:ascii="Times New Roman" w:hAnsi="Times New Roman" w:cs="Times New Roman"/>
              </w:rPr>
            </w:pPr>
          </w:p>
          <w:p w:rsidR="00F16B8B" w:rsidRPr="008464DF" w:rsidRDefault="00F16B8B" w:rsidP="00DC1752">
            <w:pPr>
              <w:jc w:val="center"/>
              <w:rPr>
                <w:rFonts w:ascii="Times New Roman" w:hAnsi="Times New Roman" w:cs="Times New Roman"/>
              </w:rPr>
            </w:pPr>
            <w:r w:rsidRPr="008464DF">
              <w:rPr>
                <w:rFonts w:ascii="Times New Roman" w:hAnsi="Times New Roman" w:cs="Times New Roman"/>
              </w:rPr>
              <w:t>Наименование основного мероприятия</w:t>
            </w:r>
          </w:p>
        </w:tc>
        <w:tc>
          <w:tcPr>
            <w:tcW w:w="9836" w:type="dxa"/>
            <w:gridSpan w:val="10"/>
          </w:tcPr>
          <w:p w:rsidR="00F16B8B" w:rsidRPr="008464DF" w:rsidRDefault="00F16B8B" w:rsidP="00DC1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4DF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финансирования, руб.</w:t>
            </w:r>
          </w:p>
        </w:tc>
        <w:tc>
          <w:tcPr>
            <w:tcW w:w="1646" w:type="dxa"/>
            <w:vMerge w:val="restart"/>
          </w:tcPr>
          <w:p w:rsidR="00F16B8B" w:rsidRPr="008464DF" w:rsidRDefault="00F16B8B" w:rsidP="00DC1752">
            <w:pPr>
              <w:pStyle w:val="Default"/>
              <w:jc w:val="center"/>
            </w:pPr>
            <w:r w:rsidRPr="008464DF">
              <w:rPr>
                <w:sz w:val="28"/>
                <w:szCs w:val="28"/>
              </w:rPr>
              <w:t>Причина отклонения объемов финансирования от плана</w:t>
            </w:r>
          </w:p>
        </w:tc>
      </w:tr>
      <w:tr w:rsidR="00F16B8B" w:rsidRPr="008464DF" w:rsidTr="008464DF">
        <w:tc>
          <w:tcPr>
            <w:tcW w:w="530" w:type="dxa"/>
            <w:vMerge/>
          </w:tcPr>
          <w:p w:rsidR="00F16B8B" w:rsidRPr="008464DF" w:rsidRDefault="00F16B8B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vMerge/>
          </w:tcPr>
          <w:p w:rsidR="00F16B8B" w:rsidRPr="008464DF" w:rsidRDefault="00F16B8B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660"/>
              <w:gridCol w:w="236"/>
              <w:gridCol w:w="236"/>
              <w:gridCol w:w="236"/>
              <w:gridCol w:w="236"/>
            </w:tblGrid>
            <w:tr w:rsidR="00F16B8B" w:rsidRPr="008464DF" w:rsidTr="00DC1752">
              <w:trPr>
                <w:trHeight w:val="127"/>
              </w:trPr>
              <w:tc>
                <w:tcPr>
                  <w:tcW w:w="1660" w:type="dxa"/>
                </w:tcPr>
                <w:p w:rsidR="00F16B8B" w:rsidRPr="008464DF" w:rsidRDefault="00F16B8B" w:rsidP="00DC1752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8464DF">
                    <w:rPr>
                      <w:sz w:val="28"/>
                      <w:szCs w:val="28"/>
                    </w:rPr>
                    <w:t xml:space="preserve">           ФБ &lt;*&gt;</w:t>
                  </w:r>
                </w:p>
              </w:tc>
              <w:tc>
                <w:tcPr>
                  <w:tcW w:w="222" w:type="dxa"/>
                </w:tcPr>
                <w:p w:rsidR="00F16B8B" w:rsidRPr="008464DF" w:rsidRDefault="00F16B8B" w:rsidP="00DC1752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</w:tcPr>
                <w:p w:rsidR="00F16B8B" w:rsidRPr="008464DF" w:rsidRDefault="00F16B8B" w:rsidP="00DC1752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</w:tcPr>
                <w:p w:rsidR="00F16B8B" w:rsidRPr="008464DF" w:rsidRDefault="00F16B8B" w:rsidP="00DC1752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</w:tcPr>
                <w:p w:rsidR="00F16B8B" w:rsidRPr="008464DF" w:rsidRDefault="00F16B8B" w:rsidP="00DC1752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16B8B" w:rsidRPr="008464DF" w:rsidRDefault="00F16B8B" w:rsidP="00DC17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F16B8B" w:rsidRPr="008464DF" w:rsidRDefault="00F16B8B" w:rsidP="00DC1752">
            <w:pPr>
              <w:pStyle w:val="Default"/>
              <w:jc w:val="center"/>
              <w:rPr>
                <w:sz w:val="28"/>
                <w:szCs w:val="28"/>
              </w:rPr>
            </w:pPr>
            <w:r w:rsidRPr="008464DF">
              <w:rPr>
                <w:sz w:val="28"/>
                <w:szCs w:val="28"/>
              </w:rPr>
              <w:t>ОБ &lt;*&gt;</w:t>
            </w:r>
          </w:p>
        </w:tc>
        <w:tc>
          <w:tcPr>
            <w:tcW w:w="1985" w:type="dxa"/>
            <w:gridSpan w:val="2"/>
          </w:tcPr>
          <w:p w:rsidR="00F16B8B" w:rsidRPr="008464DF" w:rsidRDefault="00F16B8B" w:rsidP="00DC1752">
            <w:pPr>
              <w:pStyle w:val="Default"/>
              <w:jc w:val="center"/>
              <w:rPr>
                <w:sz w:val="28"/>
                <w:szCs w:val="28"/>
              </w:rPr>
            </w:pPr>
            <w:r w:rsidRPr="008464DF">
              <w:rPr>
                <w:sz w:val="28"/>
                <w:szCs w:val="28"/>
              </w:rPr>
              <w:t>МБ</w:t>
            </w:r>
          </w:p>
        </w:tc>
        <w:tc>
          <w:tcPr>
            <w:tcW w:w="1984" w:type="dxa"/>
            <w:gridSpan w:val="2"/>
          </w:tcPr>
          <w:p w:rsidR="00F16B8B" w:rsidRPr="008464DF" w:rsidRDefault="00F16B8B" w:rsidP="00DC1752">
            <w:pPr>
              <w:jc w:val="center"/>
              <w:rPr>
                <w:rFonts w:ascii="Times New Roman" w:hAnsi="Times New Roman" w:cs="Times New Roman"/>
              </w:rPr>
            </w:pPr>
            <w:r w:rsidRPr="008464DF">
              <w:rPr>
                <w:rFonts w:ascii="Times New Roman" w:hAnsi="Times New Roman" w:cs="Times New Roman"/>
                <w:sz w:val="28"/>
                <w:szCs w:val="28"/>
              </w:rPr>
              <w:t>БП &lt;*&gt;</w:t>
            </w:r>
          </w:p>
        </w:tc>
        <w:tc>
          <w:tcPr>
            <w:tcW w:w="2040" w:type="dxa"/>
            <w:gridSpan w:val="2"/>
          </w:tcPr>
          <w:p w:rsidR="00F16B8B" w:rsidRPr="008464DF" w:rsidRDefault="00F16B8B" w:rsidP="00DC1752">
            <w:pPr>
              <w:jc w:val="center"/>
              <w:rPr>
                <w:rFonts w:ascii="Times New Roman" w:hAnsi="Times New Roman" w:cs="Times New Roman"/>
              </w:rPr>
            </w:pPr>
            <w:r w:rsidRPr="008464DF">
              <w:rPr>
                <w:rFonts w:ascii="Times New Roman" w:hAnsi="Times New Roman" w:cs="Times New Roman"/>
                <w:sz w:val="28"/>
                <w:szCs w:val="28"/>
              </w:rPr>
              <w:t>ВИ &lt;*&gt;</w:t>
            </w:r>
          </w:p>
        </w:tc>
        <w:tc>
          <w:tcPr>
            <w:tcW w:w="1646" w:type="dxa"/>
            <w:vMerge/>
          </w:tcPr>
          <w:p w:rsidR="00F16B8B" w:rsidRPr="008464DF" w:rsidRDefault="00F16B8B" w:rsidP="00DC17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B8B" w:rsidRPr="008464DF" w:rsidTr="008464DF">
        <w:tc>
          <w:tcPr>
            <w:tcW w:w="530" w:type="dxa"/>
            <w:vMerge/>
          </w:tcPr>
          <w:p w:rsidR="00F16B8B" w:rsidRPr="008464DF" w:rsidRDefault="00F16B8B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vMerge/>
          </w:tcPr>
          <w:p w:rsidR="00F16B8B" w:rsidRPr="008464DF" w:rsidRDefault="00F16B8B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6B8B" w:rsidRPr="008464DF" w:rsidRDefault="00F16B8B" w:rsidP="00DC1752">
            <w:pPr>
              <w:jc w:val="center"/>
              <w:rPr>
                <w:rFonts w:ascii="Times New Roman" w:hAnsi="Times New Roman" w:cs="Times New Roman"/>
              </w:rPr>
            </w:pPr>
            <w:r w:rsidRPr="008464DF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2" w:type="dxa"/>
          </w:tcPr>
          <w:p w:rsidR="00F16B8B" w:rsidRPr="008464DF" w:rsidRDefault="00F16B8B" w:rsidP="00DC1752">
            <w:pPr>
              <w:jc w:val="center"/>
              <w:rPr>
                <w:rFonts w:ascii="Times New Roman" w:hAnsi="Times New Roman" w:cs="Times New Roman"/>
              </w:rPr>
            </w:pPr>
            <w:r w:rsidRPr="008464DF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93" w:type="dxa"/>
          </w:tcPr>
          <w:p w:rsidR="00F16B8B" w:rsidRPr="008464DF" w:rsidRDefault="00F16B8B" w:rsidP="00DC1752">
            <w:pPr>
              <w:jc w:val="center"/>
              <w:rPr>
                <w:rFonts w:ascii="Times New Roman" w:hAnsi="Times New Roman" w:cs="Times New Roman"/>
              </w:rPr>
            </w:pPr>
            <w:r w:rsidRPr="008464DF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0" w:type="dxa"/>
          </w:tcPr>
          <w:p w:rsidR="00F16B8B" w:rsidRPr="008464DF" w:rsidRDefault="00F16B8B" w:rsidP="00DC1752">
            <w:pPr>
              <w:jc w:val="center"/>
              <w:rPr>
                <w:rFonts w:ascii="Times New Roman" w:hAnsi="Times New Roman" w:cs="Times New Roman"/>
              </w:rPr>
            </w:pPr>
            <w:r w:rsidRPr="008464DF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92" w:type="dxa"/>
          </w:tcPr>
          <w:p w:rsidR="00F16B8B" w:rsidRPr="008464DF" w:rsidRDefault="00F16B8B" w:rsidP="00DC1752">
            <w:pPr>
              <w:jc w:val="center"/>
              <w:rPr>
                <w:rFonts w:ascii="Times New Roman" w:hAnsi="Times New Roman" w:cs="Times New Roman"/>
              </w:rPr>
            </w:pPr>
            <w:r w:rsidRPr="008464DF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3" w:type="dxa"/>
          </w:tcPr>
          <w:p w:rsidR="00F16B8B" w:rsidRPr="008464DF" w:rsidRDefault="00F16B8B" w:rsidP="00DC1752">
            <w:pPr>
              <w:jc w:val="center"/>
              <w:rPr>
                <w:rFonts w:ascii="Times New Roman" w:hAnsi="Times New Roman" w:cs="Times New Roman"/>
              </w:rPr>
            </w:pPr>
            <w:r w:rsidRPr="008464DF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92" w:type="dxa"/>
          </w:tcPr>
          <w:p w:rsidR="00F16B8B" w:rsidRPr="008464DF" w:rsidRDefault="00F16B8B" w:rsidP="00DC1752">
            <w:pPr>
              <w:jc w:val="center"/>
              <w:rPr>
                <w:rFonts w:ascii="Times New Roman" w:hAnsi="Times New Roman" w:cs="Times New Roman"/>
              </w:rPr>
            </w:pPr>
            <w:r w:rsidRPr="008464DF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2" w:type="dxa"/>
          </w:tcPr>
          <w:p w:rsidR="00F16B8B" w:rsidRPr="008464DF" w:rsidRDefault="00F16B8B" w:rsidP="00DC1752">
            <w:pPr>
              <w:jc w:val="center"/>
              <w:rPr>
                <w:rFonts w:ascii="Times New Roman" w:hAnsi="Times New Roman" w:cs="Times New Roman"/>
              </w:rPr>
            </w:pPr>
            <w:r w:rsidRPr="008464DF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92" w:type="dxa"/>
          </w:tcPr>
          <w:p w:rsidR="00F16B8B" w:rsidRPr="008464DF" w:rsidRDefault="00F16B8B" w:rsidP="00DC1752">
            <w:pPr>
              <w:jc w:val="center"/>
              <w:rPr>
                <w:rFonts w:ascii="Times New Roman" w:hAnsi="Times New Roman" w:cs="Times New Roman"/>
              </w:rPr>
            </w:pPr>
            <w:r w:rsidRPr="008464DF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048" w:type="dxa"/>
          </w:tcPr>
          <w:p w:rsidR="00F16B8B" w:rsidRPr="008464DF" w:rsidRDefault="00F16B8B" w:rsidP="00DC1752">
            <w:pPr>
              <w:jc w:val="center"/>
              <w:rPr>
                <w:rFonts w:ascii="Times New Roman" w:hAnsi="Times New Roman" w:cs="Times New Roman"/>
              </w:rPr>
            </w:pPr>
            <w:r w:rsidRPr="008464DF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646" w:type="dxa"/>
            <w:vMerge/>
          </w:tcPr>
          <w:p w:rsidR="00F16B8B" w:rsidRPr="008464DF" w:rsidRDefault="00F16B8B" w:rsidP="00DC17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B8B" w:rsidRPr="008464DF" w:rsidTr="008464DF">
        <w:tc>
          <w:tcPr>
            <w:tcW w:w="530" w:type="dxa"/>
          </w:tcPr>
          <w:p w:rsidR="00F16B8B" w:rsidRPr="008464DF" w:rsidRDefault="00F16B8B" w:rsidP="00DC1752">
            <w:pPr>
              <w:jc w:val="center"/>
              <w:rPr>
                <w:rFonts w:ascii="Times New Roman" w:hAnsi="Times New Roman" w:cs="Times New Roman"/>
              </w:rPr>
            </w:pPr>
            <w:r w:rsidRPr="008464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4" w:type="dxa"/>
          </w:tcPr>
          <w:p w:rsidR="00F16B8B" w:rsidRPr="008464DF" w:rsidRDefault="00F16B8B" w:rsidP="00DC1752">
            <w:pPr>
              <w:jc w:val="center"/>
              <w:rPr>
                <w:rFonts w:ascii="Times New Roman" w:hAnsi="Times New Roman" w:cs="Times New Roman"/>
              </w:rPr>
            </w:pPr>
            <w:r w:rsidRPr="008464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F16B8B" w:rsidRPr="008464DF" w:rsidRDefault="00F16B8B" w:rsidP="00DC1752">
            <w:pPr>
              <w:jc w:val="center"/>
              <w:rPr>
                <w:rFonts w:ascii="Times New Roman" w:hAnsi="Times New Roman" w:cs="Times New Roman"/>
              </w:rPr>
            </w:pPr>
            <w:r w:rsidRPr="008464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F16B8B" w:rsidRPr="008464DF" w:rsidRDefault="00F16B8B" w:rsidP="00DC1752">
            <w:pPr>
              <w:jc w:val="center"/>
              <w:rPr>
                <w:rFonts w:ascii="Times New Roman" w:hAnsi="Times New Roman" w:cs="Times New Roman"/>
              </w:rPr>
            </w:pPr>
            <w:r w:rsidRPr="008464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F16B8B" w:rsidRPr="008464DF" w:rsidRDefault="00F16B8B" w:rsidP="00DC1752">
            <w:pPr>
              <w:jc w:val="center"/>
              <w:rPr>
                <w:rFonts w:ascii="Times New Roman" w:hAnsi="Times New Roman" w:cs="Times New Roman"/>
              </w:rPr>
            </w:pPr>
            <w:r w:rsidRPr="008464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F16B8B" w:rsidRPr="008464DF" w:rsidRDefault="00F16B8B" w:rsidP="00DC1752">
            <w:pPr>
              <w:jc w:val="center"/>
              <w:rPr>
                <w:rFonts w:ascii="Times New Roman" w:hAnsi="Times New Roman" w:cs="Times New Roman"/>
              </w:rPr>
            </w:pPr>
            <w:r w:rsidRPr="008464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F16B8B" w:rsidRPr="008464DF" w:rsidRDefault="00F16B8B" w:rsidP="00DC1752">
            <w:pPr>
              <w:jc w:val="center"/>
              <w:rPr>
                <w:rFonts w:ascii="Times New Roman" w:hAnsi="Times New Roman" w:cs="Times New Roman"/>
              </w:rPr>
            </w:pPr>
            <w:r w:rsidRPr="008464D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F16B8B" w:rsidRPr="008464DF" w:rsidRDefault="00F16B8B" w:rsidP="00DC1752">
            <w:pPr>
              <w:jc w:val="center"/>
              <w:rPr>
                <w:rFonts w:ascii="Times New Roman" w:hAnsi="Times New Roman" w:cs="Times New Roman"/>
              </w:rPr>
            </w:pPr>
            <w:r w:rsidRPr="008464D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F16B8B" w:rsidRPr="008464DF" w:rsidRDefault="00F16B8B" w:rsidP="00DC1752">
            <w:pPr>
              <w:jc w:val="center"/>
              <w:rPr>
                <w:rFonts w:ascii="Times New Roman" w:hAnsi="Times New Roman" w:cs="Times New Roman"/>
              </w:rPr>
            </w:pPr>
            <w:r w:rsidRPr="008464D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F16B8B" w:rsidRPr="008464DF" w:rsidRDefault="00F16B8B" w:rsidP="00DC1752">
            <w:pPr>
              <w:jc w:val="center"/>
              <w:rPr>
                <w:rFonts w:ascii="Times New Roman" w:hAnsi="Times New Roman" w:cs="Times New Roman"/>
              </w:rPr>
            </w:pPr>
            <w:r w:rsidRPr="008464D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F16B8B" w:rsidRPr="008464DF" w:rsidRDefault="00F16B8B" w:rsidP="00DC1752">
            <w:pPr>
              <w:jc w:val="center"/>
              <w:rPr>
                <w:rFonts w:ascii="Times New Roman" w:hAnsi="Times New Roman" w:cs="Times New Roman"/>
              </w:rPr>
            </w:pPr>
            <w:r w:rsidRPr="008464D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48" w:type="dxa"/>
          </w:tcPr>
          <w:p w:rsidR="00F16B8B" w:rsidRPr="008464DF" w:rsidRDefault="00F16B8B" w:rsidP="00DC1752">
            <w:pPr>
              <w:jc w:val="center"/>
              <w:rPr>
                <w:rFonts w:ascii="Times New Roman" w:hAnsi="Times New Roman" w:cs="Times New Roman"/>
              </w:rPr>
            </w:pPr>
            <w:r w:rsidRPr="008464D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46" w:type="dxa"/>
          </w:tcPr>
          <w:p w:rsidR="00F16B8B" w:rsidRPr="008464DF" w:rsidRDefault="00F16B8B" w:rsidP="00DC1752">
            <w:pPr>
              <w:jc w:val="center"/>
              <w:rPr>
                <w:rFonts w:ascii="Times New Roman" w:hAnsi="Times New Roman" w:cs="Times New Roman"/>
              </w:rPr>
            </w:pPr>
            <w:r w:rsidRPr="008464DF">
              <w:rPr>
                <w:rFonts w:ascii="Times New Roman" w:hAnsi="Times New Roman" w:cs="Times New Roman"/>
              </w:rPr>
              <w:t>13</w:t>
            </w:r>
          </w:p>
        </w:tc>
      </w:tr>
      <w:tr w:rsidR="00F16B8B" w:rsidRPr="008464DF" w:rsidTr="008464DF">
        <w:tc>
          <w:tcPr>
            <w:tcW w:w="530" w:type="dxa"/>
          </w:tcPr>
          <w:p w:rsidR="00F16B8B" w:rsidRPr="008464DF" w:rsidRDefault="00F16B8B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</w:tcPr>
          <w:p w:rsidR="00F16B8B" w:rsidRPr="008464DF" w:rsidRDefault="00F16B8B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6B8B" w:rsidRPr="008464DF" w:rsidRDefault="00F16B8B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6B8B" w:rsidRPr="008464DF" w:rsidRDefault="00F16B8B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16B8B" w:rsidRPr="008464DF" w:rsidRDefault="00F16B8B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16B8B" w:rsidRPr="008464DF" w:rsidRDefault="00F16B8B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6B8B" w:rsidRPr="008464DF" w:rsidRDefault="00F16B8B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16B8B" w:rsidRPr="008464DF" w:rsidRDefault="00F16B8B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6B8B" w:rsidRPr="008464DF" w:rsidRDefault="00F16B8B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6B8B" w:rsidRPr="008464DF" w:rsidRDefault="00F16B8B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6B8B" w:rsidRPr="008464DF" w:rsidRDefault="00F16B8B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F16B8B" w:rsidRPr="008464DF" w:rsidRDefault="00F16B8B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F16B8B" w:rsidRPr="008464DF" w:rsidRDefault="00F16B8B" w:rsidP="00DC1752">
            <w:pPr>
              <w:rPr>
                <w:rFonts w:ascii="Times New Roman" w:hAnsi="Times New Roman" w:cs="Times New Roman"/>
              </w:rPr>
            </w:pPr>
          </w:p>
        </w:tc>
      </w:tr>
      <w:tr w:rsidR="00F16B8B" w:rsidRPr="008464DF" w:rsidTr="008464DF">
        <w:tc>
          <w:tcPr>
            <w:tcW w:w="530" w:type="dxa"/>
          </w:tcPr>
          <w:p w:rsidR="00F16B8B" w:rsidRPr="008464DF" w:rsidRDefault="00F16B8B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</w:tcPr>
          <w:p w:rsidR="00F16B8B" w:rsidRPr="008464DF" w:rsidRDefault="00F16B8B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6B8B" w:rsidRPr="008464DF" w:rsidRDefault="00F16B8B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6B8B" w:rsidRPr="008464DF" w:rsidRDefault="00F16B8B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16B8B" w:rsidRPr="008464DF" w:rsidRDefault="00F16B8B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16B8B" w:rsidRPr="008464DF" w:rsidRDefault="00F16B8B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6B8B" w:rsidRPr="008464DF" w:rsidRDefault="00F16B8B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16B8B" w:rsidRPr="008464DF" w:rsidRDefault="00F16B8B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6B8B" w:rsidRPr="008464DF" w:rsidRDefault="00F16B8B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6B8B" w:rsidRPr="008464DF" w:rsidRDefault="00F16B8B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6B8B" w:rsidRPr="008464DF" w:rsidRDefault="00F16B8B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F16B8B" w:rsidRPr="008464DF" w:rsidRDefault="00F16B8B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F16B8B" w:rsidRPr="008464DF" w:rsidRDefault="00F16B8B" w:rsidP="00DC1752">
            <w:pPr>
              <w:rPr>
                <w:rFonts w:ascii="Times New Roman" w:hAnsi="Times New Roman" w:cs="Times New Roman"/>
              </w:rPr>
            </w:pPr>
          </w:p>
        </w:tc>
      </w:tr>
      <w:tr w:rsidR="00F16B8B" w:rsidRPr="008464DF" w:rsidTr="008464DF">
        <w:tc>
          <w:tcPr>
            <w:tcW w:w="530" w:type="dxa"/>
          </w:tcPr>
          <w:p w:rsidR="00F16B8B" w:rsidRPr="008464DF" w:rsidRDefault="00F16B8B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</w:tcPr>
          <w:p w:rsidR="00F16B8B" w:rsidRPr="008464DF" w:rsidRDefault="00F16B8B" w:rsidP="00DC1752">
            <w:pPr>
              <w:rPr>
                <w:rFonts w:ascii="Times New Roman" w:hAnsi="Times New Roman" w:cs="Times New Roman"/>
              </w:rPr>
            </w:pPr>
            <w:r w:rsidRPr="008464DF">
              <w:rPr>
                <w:rFonts w:ascii="Times New Roman" w:hAnsi="Times New Roman" w:cs="Times New Roman"/>
              </w:rPr>
              <w:t>Итого по основному мероприятию</w:t>
            </w:r>
          </w:p>
        </w:tc>
        <w:tc>
          <w:tcPr>
            <w:tcW w:w="992" w:type="dxa"/>
          </w:tcPr>
          <w:p w:rsidR="00F16B8B" w:rsidRPr="008464DF" w:rsidRDefault="00F16B8B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6B8B" w:rsidRPr="008464DF" w:rsidRDefault="00F16B8B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16B8B" w:rsidRPr="008464DF" w:rsidRDefault="00F16B8B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16B8B" w:rsidRPr="008464DF" w:rsidRDefault="00F16B8B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6B8B" w:rsidRPr="008464DF" w:rsidRDefault="00F16B8B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16B8B" w:rsidRPr="008464DF" w:rsidRDefault="00F16B8B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6B8B" w:rsidRPr="008464DF" w:rsidRDefault="00F16B8B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6B8B" w:rsidRPr="008464DF" w:rsidRDefault="00F16B8B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6B8B" w:rsidRPr="008464DF" w:rsidRDefault="00F16B8B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F16B8B" w:rsidRPr="008464DF" w:rsidRDefault="00F16B8B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F16B8B" w:rsidRPr="008464DF" w:rsidRDefault="00F16B8B" w:rsidP="00DC1752">
            <w:pPr>
              <w:rPr>
                <w:rFonts w:ascii="Times New Roman" w:hAnsi="Times New Roman" w:cs="Times New Roman"/>
              </w:rPr>
            </w:pPr>
          </w:p>
        </w:tc>
      </w:tr>
    </w:tbl>
    <w:p w:rsidR="00B94127" w:rsidRPr="008464DF" w:rsidRDefault="00B94127" w:rsidP="00B94127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B94127" w:rsidRDefault="00B94127" w:rsidP="00B9412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-------------------------------- </w:t>
      </w:r>
    </w:p>
    <w:p w:rsidR="00B94127" w:rsidRDefault="00B94127" w:rsidP="00B94127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B94127">
        <w:rPr>
          <w:rFonts w:ascii="Times New Roman" w:hAnsi="Times New Roman" w:cs="Times New Roman"/>
          <w:sz w:val="28"/>
          <w:szCs w:val="28"/>
        </w:rPr>
        <w:t>&lt;*&gt; Графа указывается, если данный источник предусмотрен муниципальной программой.</w:t>
      </w:r>
    </w:p>
    <w:p w:rsidR="00B94127" w:rsidRDefault="00B94127" w:rsidP="00B94127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F16B8B" w:rsidRPr="00DC1752" w:rsidRDefault="00F16B8B" w:rsidP="00B94127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B94127" w:rsidRDefault="00B94127" w:rsidP="00B94127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B94127">
        <w:rPr>
          <w:rFonts w:ascii="Times New Roman" w:hAnsi="Times New Roman" w:cs="Times New Roman"/>
          <w:sz w:val="28"/>
          <w:szCs w:val="28"/>
        </w:rPr>
        <w:t>2. Информация о выполнении целевых показателей основного мероприятия</w:t>
      </w:r>
    </w:p>
    <w:p w:rsidR="00B94127" w:rsidRPr="00B94127" w:rsidRDefault="00B94127" w:rsidP="00B94127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276" w:type="dxa"/>
        <w:tblLayout w:type="fixed"/>
        <w:tblLook w:val="04A0"/>
      </w:tblPr>
      <w:tblGrid>
        <w:gridCol w:w="959"/>
        <w:gridCol w:w="3852"/>
        <w:gridCol w:w="2505"/>
        <w:gridCol w:w="1581"/>
        <w:gridCol w:w="1570"/>
        <w:gridCol w:w="1974"/>
        <w:gridCol w:w="2835"/>
      </w:tblGrid>
      <w:tr w:rsidR="00346F97" w:rsidTr="00346F97">
        <w:trPr>
          <w:trHeight w:val="501"/>
        </w:trPr>
        <w:tc>
          <w:tcPr>
            <w:tcW w:w="959" w:type="dxa"/>
            <w:vMerge w:val="restart"/>
          </w:tcPr>
          <w:p w:rsidR="00346F97" w:rsidRDefault="00346F97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52" w:type="dxa"/>
            <w:vMerge w:val="restart"/>
          </w:tcPr>
          <w:p w:rsidR="00346F97" w:rsidRDefault="00346F97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2505" w:type="dxa"/>
            <w:vMerge w:val="restart"/>
          </w:tcPr>
          <w:p w:rsidR="00346F97" w:rsidRDefault="00346F97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125" w:type="dxa"/>
            <w:gridSpan w:val="3"/>
          </w:tcPr>
          <w:p w:rsidR="00346F97" w:rsidRDefault="00346F97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целевого показателя</w:t>
            </w:r>
          </w:p>
        </w:tc>
        <w:tc>
          <w:tcPr>
            <w:tcW w:w="2835" w:type="dxa"/>
            <w:vMerge w:val="restart"/>
          </w:tcPr>
          <w:p w:rsidR="00346F97" w:rsidRPr="00346F97" w:rsidRDefault="00346F97" w:rsidP="00346F9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46F97">
              <w:rPr>
                <w:rFonts w:ascii="Times New Roman" w:hAnsi="Times New Roman" w:cs="Times New Roman"/>
                <w:sz w:val="24"/>
                <w:szCs w:val="24"/>
              </w:rPr>
              <w:t xml:space="preserve">Причина отклонения значения целевого показателя </w:t>
            </w:r>
            <w:proofErr w:type="gramStart"/>
            <w:r w:rsidRPr="00346F9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46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46F97">
              <w:rPr>
                <w:rFonts w:ascii="Times New Roman" w:hAnsi="Times New Roman" w:cs="Times New Roman"/>
                <w:sz w:val="24"/>
                <w:szCs w:val="24"/>
              </w:rPr>
              <w:t>ланового</w:t>
            </w:r>
          </w:p>
        </w:tc>
      </w:tr>
      <w:tr w:rsidR="00346F97" w:rsidTr="00346F97">
        <w:trPr>
          <w:trHeight w:val="470"/>
        </w:trPr>
        <w:tc>
          <w:tcPr>
            <w:tcW w:w="959" w:type="dxa"/>
            <w:vMerge/>
          </w:tcPr>
          <w:p w:rsidR="00346F97" w:rsidRDefault="00346F97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2" w:type="dxa"/>
            <w:vMerge/>
          </w:tcPr>
          <w:p w:rsidR="00346F97" w:rsidRDefault="00346F97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  <w:vMerge/>
          </w:tcPr>
          <w:p w:rsidR="00346F97" w:rsidRDefault="00346F97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346F97" w:rsidRPr="00B94127" w:rsidRDefault="00346F97">
            <w:pPr>
              <w:ind w:right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B94127">
              <w:rPr>
                <w:rFonts w:ascii="Times New Roman" w:hAnsi="Times New Roman" w:cs="Times New Roman"/>
                <w:sz w:val="26"/>
                <w:szCs w:val="26"/>
              </w:rPr>
              <w:t xml:space="preserve">Базовое </w:t>
            </w:r>
          </w:p>
        </w:tc>
        <w:tc>
          <w:tcPr>
            <w:tcW w:w="1570" w:type="dxa"/>
          </w:tcPr>
          <w:p w:rsidR="00346F97" w:rsidRPr="00B94127" w:rsidRDefault="00346F97" w:rsidP="00B94127">
            <w:pPr>
              <w:ind w:right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B94127">
              <w:rPr>
                <w:rFonts w:ascii="Times New Roman" w:hAnsi="Times New Roman" w:cs="Times New Roman"/>
                <w:sz w:val="26"/>
                <w:szCs w:val="26"/>
              </w:rPr>
              <w:t xml:space="preserve">Плановое </w:t>
            </w:r>
          </w:p>
        </w:tc>
        <w:tc>
          <w:tcPr>
            <w:tcW w:w="1974" w:type="dxa"/>
          </w:tcPr>
          <w:p w:rsidR="00346F97" w:rsidRPr="00B94127" w:rsidRDefault="00346F97" w:rsidP="00346F97">
            <w:pPr>
              <w:ind w:right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B94127">
              <w:rPr>
                <w:rFonts w:ascii="Times New Roman" w:hAnsi="Times New Roman" w:cs="Times New Roman"/>
                <w:sz w:val="26"/>
                <w:szCs w:val="26"/>
              </w:rPr>
              <w:t>Фактическо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2835" w:type="dxa"/>
            <w:vMerge/>
          </w:tcPr>
          <w:p w:rsidR="00346F97" w:rsidRPr="00B94127" w:rsidRDefault="00346F97" w:rsidP="00346F97">
            <w:pPr>
              <w:ind w:right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6F97" w:rsidTr="00346F97">
        <w:trPr>
          <w:trHeight w:val="273"/>
        </w:trPr>
        <w:tc>
          <w:tcPr>
            <w:tcW w:w="959" w:type="dxa"/>
          </w:tcPr>
          <w:p w:rsidR="00346F97" w:rsidRPr="00B94127" w:rsidRDefault="00346F97" w:rsidP="00B94127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2" w:type="dxa"/>
          </w:tcPr>
          <w:p w:rsidR="00346F97" w:rsidRPr="00B94127" w:rsidRDefault="00346F97" w:rsidP="00B94127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</w:tcPr>
          <w:p w:rsidR="00346F97" w:rsidRPr="00B94127" w:rsidRDefault="00346F97" w:rsidP="00B94127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1" w:type="dxa"/>
          </w:tcPr>
          <w:p w:rsidR="00346F97" w:rsidRPr="00B94127" w:rsidRDefault="00346F97" w:rsidP="00B94127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0" w:type="dxa"/>
          </w:tcPr>
          <w:p w:rsidR="00346F97" w:rsidRPr="00B94127" w:rsidRDefault="00346F97" w:rsidP="00B94127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4" w:type="dxa"/>
          </w:tcPr>
          <w:p w:rsidR="00346F97" w:rsidRPr="00B94127" w:rsidRDefault="00346F97" w:rsidP="00B94127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346F97" w:rsidRPr="00B94127" w:rsidRDefault="00346F97" w:rsidP="00346F97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46F97" w:rsidTr="00346F97">
        <w:trPr>
          <w:trHeight w:val="319"/>
        </w:trPr>
        <w:tc>
          <w:tcPr>
            <w:tcW w:w="959" w:type="dxa"/>
          </w:tcPr>
          <w:p w:rsidR="00346F97" w:rsidRDefault="00346F97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2" w:type="dxa"/>
          </w:tcPr>
          <w:p w:rsidR="00346F97" w:rsidRDefault="00346F97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</w:tcPr>
          <w:p w:rsidR="00346F97" w:rsidRDefault="00346F97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346F97" w:rsidRDefault="00346F97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346F97" w:rsidRDefault="00346F97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346F97" w:rsidRDefault="00346F97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46F97" w:rsidRDefault="00346F97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F97" w:rsidTr="00346F97">
        <w:trPr>
          <w:trHeight w:val="319"/>
        </w:trPr>
        <w:tc>
          <w:tcPr>
            <w:tcW w:w="959" w:type="dxa"/>
          </w:tcPr>
          <w:p w:rsidR="00346F97" w:rsidRDefault="00346F97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2" w:type="dxa"/>
          </w:tcPr>
          <w:p w:rsidR="00346F97" w:rsidRDefault="00346F97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</w:tcPr>
          <w:p w:rsidR="00346F97" w:rsidRDefault="00346F97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346F97" w:rsidRDefault="00346F97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346F97" w:rsidRDefault="00346F97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346F97" w:rsidRDefault="00346F97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46F97" w:rsidRDefault="00346F97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F97" w:rsidTr="00346F97">
        <w:trPr>
          <w:trHeight w:val="319"/>
        </w:trPr>
        <w:tc>
          <w:tcPr>
            <w:tcW w:w="959" w:type="dxa"/>
          </w:tcPr>
          <w:p w:rsidR="00346F97" w:rsidRDefault="00346F97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2" w:type="dxa"/>
          </w:tcPr>
          <w:p w:rsidR="00346F97" w:rsidRDefault="00346F97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</w:tcPr>
          <w:p w:rsidR="00346F97" w:rsidRDefault="00346F97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346F97" w:rsidRDefault="00346F97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346F97" w:rsidRDefault="00346F97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346F97" w:rsidRDefault="00346F97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46F97" w:rsidRDefault="00346F97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F97" w:rsidTr="00346F97">
        <w:trPr>
          <w:trHeight w:val="334"/>
        </w:trPr>
        <w:tc>
          <w:tcPr>
            <w:tcW w:w="959" w:type="dxa"/>
          </w:tcPr>
          <w:p w:rsidR="00346F97" w:rsidRDefault="00346F97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2" w:type="dxa"/>
          </w:tcPr>
          <w:p w:rsidR="00346F97" w:rsidRDefault="00346F97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</w:tcPr>
          <w:p w:rsidR="00346F97" w:rsidRDefault="00346F97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346F97" w:rsidRDefault="00346F97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346F97" w:rsidRDefault="00346F97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346F97" w:rsidRDefault="00346F97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46F97" w:rsidRDefault="00346F97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4127" w:rsidRDefault="00B94127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F16B8B" w:rsidRDefault="00F16B8B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  <w:sectPr w:rsidR="00F16B8B" w:rsidSect="00F16B8B">
          <w:pgSz w:w="16838" w:h="11906" w:orient="landscape"/>
          <w:pgMar w:top="425" w:right="1134" w:bottom="1701" w:left="1134" w:header="709" w:footer="709" w:gutter="0"/>
          <w:cols w:space="708"/>
          <w:docGrid w:linePitch="360"/>
        </w:sectPr>
      </w:pPr>
    </w:p>
    <w:p w:rsidR="00B94127" w:rsidRDefault="00B94127" w:rsidP="00B94127">
      <w:pPr>
        <w:spacing w:after="0" w:line="240" w:lineRule="auto"/>
        <w:ind w:righ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Форма 2</w:t>
      </w:r>
    </w:p>
    <w:p w:rsidR="00B94127" w:rsidRDefault="00B94127" w:rsidP="00B94127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B94127" w:rsidRDefault="00B94127" w:rsidP="00B94127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B94127" w:rsidRDefault="00B94127" w:rsidP="00B9412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B94127" w:rsidRDefault="00B94127" w:rsidP="00B9412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 реализации муниципальной программы</w:t>
      </w:r>
    </w:p>
    <w:p w:rsidR="00B94127" w:rsidRDefault="00B94127" w:rsidP="00B9412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Пошехонского муниципального района</w:t>
      </w:r>
    </w:p>
    <w:p w:rsidR="00346F97" w:rsidRDefault="00B94127" w:rsidP="00B9412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 за ________________ </w:t>
      </w:r>
    </w:p>
    <w:p w:rsidR="00B94127" w:rsidRDefault="00B94127" w:rsidP="00B94127">
      <w:pPr>
        <w:pStyle w:val="Defaul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(наименование муниципальной программы,                       (год)</w:t>
      </w:r>
      <w:proofErr w:type="gramEnd"/>
    </w:p>
    <w:p w:rsidR="00B94127" w:rsidRDefault="00B94127" w:rsidP="00B9412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наименование ОИ)</w:t>
      </w:r>
    </w:p>
    <w:p w:rsidR="00B94127" w:rsidRDefault="00B94127" w:rsidP="00B94127">
      <w:pPr>
        <w:pStyle w:val="Default"/>
        <w:jc w:val="center"/>
        <w:rPr>
          <w:sz w:val="28"/>
          <w:szCs w:val="28"/>
        </w:rPr>
      </w:pPr>
    </w:p>
    <w:p w:rsidR="00B94127" w:rsidRDefault="00B94127" w:rsidP="00B94127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B94127">
        <w:rPr>
          <w:rFonts w:ascii="Times New Roman" w:hAnsi="Times New Roman" w:cs="Times New Roman"/>
          <w:sz w:val="28"/>
          <w:szCs w:val="28"/>
        </w:rPr>
        <w:t>1. Информация о финансировании муниципальной программы</w:t>
      </w:r>
    </w:p>
    <w:p w:rsidR="00DE36D3" w:rsidRPr="00695479" w:rsidRDefault="00DE36D3" w:rsidP="00DE36D3">
      <w:pPr>
        <w:spacing w:after="0" w:line="240" w:lineRule="auto"/>
        <w:ind w:right="283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30"/>
        <w:gridCol w:w="3264"/>
        <w:gridCol w:w="992"/>
        <w:gridCol w:w="992"/>
        <w:gridCol w:w="993"/>
        <w:gridCol w:w="850"/>
        <w:gridCol w:w="992"/>
        <w:gridCol w:w="993"/>
        <w:gridCol w:w="992"/>
        <w:gridCol w:w="992"/>
        <w:gridCol w:w="992"/>
        <w:gridCol w:w="1048"/>
        <w:gridCol w:w="1646"/>
      </w:tblGrid>
      <w:tr w:rsidR="00655739" w:rsidTr="00DC1752">
        <w:tc>
          <w:tcPr>
            <w:tcW w:w="530" w:type="dxa"/>
            <w:vMerge w:val="restart"/>
          </w:tcPr>
          <w:p w:rsidR="00655739" w:rsidRPr="008464DF" w:rsidRDefault="00655739" w:rsidP="00DC1752">
            <w:pPr>
              <w:rPr>
                <w:rFonts w:ascii="Times New Roman" w:hAnsi="Times New Roman" w:cs="Times New Roman"/>
              </w:rPr>
            </w:pPr>
          </w:p>
          <w:p w:rsidR="00655739" w:rsidRPr="008464DF" w:rsidRDefault="00655739" w:rsidP="00DC1752">
            <w:pPr>
              <w:rPr>
                <w:rFonts w:ascii="Times New Roman" w:hAnsi="Times New Roman" w:cs="Times New Roman"/>
              </w:rPr>
            </w:pPr>
            <w:r w:rsidRPr="008464D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464D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464DF">
              <w:rPr>
                <w:rFonts w:ascii="Times New Roman" w:hAnsi="Times New Roman" w:cs="Times New Roman"/>
              </w:rPr>
              <w:t>/</w:t>
            </w:r>
            <w:proofErr w:type="spellStart"/>
            <w:r w:rsidRPr="008464D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64" w:type="dxa"/>
            <w:vMerge w:val="restart"/>
          </w:tcPr>
          <w:p w:rsidR="00655739" w:rsidRPr="008464DF" w:rsidRDefault="00655739" w:rsidP="00DC1752">
            <w:pPr>
              <w:rPr>
                <w:rFonts w:ascii="Times New Roman" w:hAnsi="Times New Roman" w:cs="Times New Roman"/>
              </w:rPr>
            </w:pPr>
          </w:p>
          <w:p w:rsidR="00655739" w:rsidRPr="008464DF" w:rsidRDefault="00655739" w:rsidP="00DC1752">
            <w:pPr>
              <w:jc w:val="center"/>
              <w:rPr>
                <w:rFonts w:ascii="Times New Roman" w:hAnsi="Times New Roman" w:cs="Times New Roman"/>
              </w:rPr>
            </w:pPr>
          </w:p>
          <w:p w:rsidR="00655739" w:rsidRPr="008464DF" w:rsidRDefault="00655739" w:rsidP="00DC1752">
            <w:pPr>
              <w:jc w:val="center"/>
              <w:rPr>
                <w:rFonts w:ascii="Times New Roman" w:hAnsi="Times New Roman" w:cs="Times New Roman"/>
              </w:rPr>
            </w:pPr>
          </w:p>
          <w:p w:rsidR="00655739" w:rsidRPr="008464DF" w:rsidRDefault="00655739" w:rsidP="00DC1752">
            <w:pPr>
              <w:jc w:val="center"/>
              <w:rPr>
                <w:rFonts w:ascii="Times New Roman" w:hAnsi="Times New Roman" w:cs="Times New Roman"/>
              </w:rPr>
            </w:pPr>
            <w:r w:rsidRPr="008464DF">
              <w:rPr>
                <w:rFonts w:ascii="Times New Roman" w:hAnsi="Times New Roman" w:cs="Times New Roman"/>
              </w:rPr>
              <w:t>Наименование подпрограммы /ВЦП/основного мероприятия</w:t>
            </w:r>
          </w:p>
        </w:tc>
        <w:tc>
          <w:tcPr>
            <w:tcW w:w="9836" w:type="dxa"/>
            <w:gridSpan w:val="10"/>
          </w:tcPr>
          <w:p w:rsidR="00655739" w:rsidRPr="008464DF" w:rsidRDefault="00655739" w:rsidP="00DC1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4DF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финансирования, руб.</w:t>
            </w:r>
          </w:p>
        </w:tc>
        <w:tc>
          <w:tcPr>
            <w:tcW w:w="1646" w:type="dxa"/>
            <w:vMerge w:val="restart"/>
          </w:tcPr>
          <w:p w:rsidR="00655739" w:rsidRPr="008464DF" w:rsidRDefault="00655739" w:rsidP="00DC1752">
            <w:pPr>
              <w:pStyle w:val="Default"/>
              <w:jc w:val="center"/>
            </w:pPr>
            <w:r w:rsidRPr="008464DF">
              <w:rPr>
                <w:sz w:val="28"/>
                <w:szCs w:val="28"/>
              </w:rPr>
              <w:t>Причина отклонения объемов финансирования от плана</w:t>
            </w:r>
          </w:p>
        </w:tc>
      </w:tr>
      <w:tr w:rsidR="00655739" w:rsidTr="00DC1752">
        <w:tc>
          <w:tcPr>
            <w:tcW w:w="530" w:type="dxa"/>
            <w:vMerge/>
          </w:tcPr>
          <w:p w:rsidR="00655739" w:rsidRPr="008464DF" w:rsidRDefault="00655739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vMerge/>
          </w:tcPr>
          <w:p w:rsidR="00655739" w:rsidRPr="008464DF" w:rsidRDefault="00655739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660"/>
              <w:gridCol w:w="236"/>
              <w:gridCol w:w="236"/>
              <w:gridCol w:w="236"/>
              <w:gridCol w:w="236"/>
            </w:tblGrid>
            <w:tr w:rsidR="00655739" w:rsidRPr="008464DF" w:rsidTr="00DC1752">
              <w:trPr>
                <w:trHeight w:val="127"/>
              </w:trPr>
              <w:tc>
                <w:tcPr>
                  <w:tcW w:w="1660" w:type="dxa"/>
                </w:tcPr>
                <w:p w:rsidR="00655739" w:rsidRPr="008464DF" w:rsidRDefault="00655739" w:rsidP="00DC1752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8464DF">
                    <w:rPr>
                      <w:sz w:val="28"/>
                      <w:szCs w:val="28"/>
                    </w:rPr>
                    <w:t xml:space="preserve">       ФБ &lt;*&gt;</w:t>
                  </w:r>
                </w:p>
              </w:tc>
              <w:tc>
                <w:tcPr>
                  <w:tcW w:w="222" w:type="dxa"/>
                </w:tcPr>
                <w:p w:rsidR="00655739" w:rsidRPr="008464DF" w:rsidRDefault="00655739" w:rsidP="00DC1752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</w:tcPr>
                <w:p w:rsidR="00655739" w:rsidRPr="008464DF" w:rsidRDefault="00655739" w:rsidP="00DC1752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</w:tcPr>
                <w:p w:rsidR="00655739" w:rsidRPr="008464DF" w:rsidRDefault="00655739" w:rsidP="00DC1752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</w:tcPr>
                <w:p w:rsidR="00655739" w:rsidRPr="008464DF" w:rsidRDefault="00655739" w:rsidP="00DC1752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55739" w:rsidRPr="008464DF" w:rsidRDefault="00655739" w:rsidP="00DC17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655739" w:rsidRPr="008464DF" w:rsidRDefault="00655739" w:rsidP="00DC1752">
            <w:pPr>
              <w:pStyle w:val="Default"/>
              <w:jc w:val="center"/>
              <w:rPr>
                <w:sz w:val="28"/>
                <w:szCs w:val="28"/>
              </w:rPr>
            </w:pPr>
            <w:r w:rsidRPr="008464DF">
              <w:rPr>
                <w:sz w:val="28"/>
                <w:szCs w:val="28"/>
              </w:rPr>
              <w:t>ОБ &lt;*&gt;</w:t>
            </w:r>
          </w:p>
        </w:tc>
        <w:tc>
          <w:tcPr>
            <w:tcW w:w="1985" w:type="dxa"/>
            <w:gridSpan w:val="2"/>
          </w:tcPr>
          <w:p w:rsidR="00655739" w:rsidRPr="008464DF" w:rsidRDefault="00655739" w:rsidP="00DC1752">
            <w:pPr>
              <w:pStyle w:val="Default"/>
              <w:jc w:val="center"/>
              <w:rPr>
                <w:sz w:val="28"/>
                <w:szCs w:val="28"/>
              </w:rPr>
            </w:pPr>
            <w:r w:rsidRPr="008464DF">
              <w:rPr>
                <w:sz w:val="28"/>
                <w:szCs w:val="28"/>
              </w:rPr>
              <w:t>МБ</w:t>
            </w:r>
          </w:p>
        </w:tc>
        <w:tc>
          <w:tcPr>
            <w:tcW w:w="1984" w:type="dxa"/>
            <w:gridSpan w:val="2"/>
          </w:tcPr>
          <w:p w:rsidR="00655739" w:rsidRPr="008464DF" w:rsidRDefault="00655739" w:rsidP="00DC1752">
            <w:pPr>
              <w:jc w:val="center"/>
              <w:rPr>
                <w:rFonts w:ascii="Times New Roman" w:hAnsi="Times New Roman" w:cs="Times New Roman"/>
              </w:rPr>
            </w:pPr>
            <w:r w:rsidRPr="008464DF">
              <w:rPr>
                <w:rFonts w:ascii="Times New Roman" w:hAnsi="Times New Roman" w:cs="Times New Roman"/>
                <w:sz w:val="28"/>
                <w:szCs w:val="28"/>
              </w:rPr>
              <w:t>БП &lt;*&gt;</w:t>
            </w:r>
          </w:p>
        </w:tc>
        <w:tc>
          <w:tcPr>
            <w:tcW w:w="2040" w:type="dxa"/>
            <w:gridSpan w:val="2"/>
          </w:tcPr>
          <w:p w:rsidR="00655739" w:rsidRPr="008464DF" w:rsidRDefault="00655739" w:rsidP="00DC1752">
            <w:pPr>
              <w:jc w:val="center"/>
              <w:rPr>
                <w:rFonts w:ascii="Times New Roman" w:hAnsi="Times New Roman" w:cs="Times New Roman"/>
              </w:rPr>
            </w:pPr>
            <w:r w:rsidRPr="008464DF">
              <w:rPr>
                <w:rFonts w:ascii="Times New Roman" w:hAnsi="Times New Roman" w:cs="Times New Roman"/>
                <w:sz w:val="28"/>
                <w:szCs w:val="28"/>
              </w:rPr>
              <w:t>ВИ &lt;*&gt;</w:t>
            </w:r>
          </w:p>
        </w:tc>
        <w:tc>
          <w:tcPr>
            <w:tcW w:w="1646" w:type="dxa"/>
            <w:vMerge/>
          </w:tcPr>
          <w:p w:rsidR="00655739" w:rsidRPr="008464DF" w:rsidRDefault="00655739" w:rsidP="00DC17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739" w:rsidTr="00DC1752">
        <w:tc>
          <w:tcPr>
            <w:tcW w:w="530" w:type="dxa"/>
            <w:vMerge/>
          </w:tcPr>
          <w:p w:rsidR="00655739" w:rsidRPr="008464DF" w:rsidRDefault="00655739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vMerge/>
          </w:tcPr>
          <w:p w:rsidR="00655739" w:rsidRPr="008464DF" w:rsidRDefault="00655739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55739" w:rsidRPr="008464DF" w:rsidRDefault="00655739" w:rsidP="00DC1752">
            <w:pPr>
              <w:jc w:val="center"/>
              <w:rPr>
                <w:rFonts w:ascii="Times New Roman" w:hAnsi="Times New Roman" w:cs="Times New Roman"/>
              </w:rPr>
            </w:pPr>
            <w:r w:rsidRPr="008464DF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2" w:type="dxa"/>
          </w:tcPr>
          <w:p w:rsidR="00655739" w:rsidRPr="008464DF" w:rsidRDefault="00655739" w:rsidP="00DC1752">
            <w:pPr>
              <w:jc w:val="center"/>
              <w:rPr>
                <w:rFonts w:ascii="Times New Roman" w:hAnsi="Times New Roman" w:cs="Times New Roman"/>
              </w:rPr>
            </w:pPr>
            <w:r w:rsidRPr="008464DF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93" w:type="dxa"/>
          </w:tcPr>
          <w:p w:rsidR="00655739" w:rsidRPr="008464DF" w:rsidRDefault="00655739" w:rsidP="00DC1752">
            <w:pPr>
              <w:jc w:val="center"/>
              <w:rPr>
                <w:rFonts w:ascii="Times New Roman" w:hAnsi="Times New Roman" w:cs="Times New Roman"/>
              </w:rPr>
            </w:pPr>
            <w:r w:rsidRPr="008464DF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0" w:type="dxa"/>
          </w:tcPr>
          <w:p w:rsidR="00655739" w:rsidRPr="008464DF" w:rsidRDefault="00655739" w:rsidP="00DC1752">
            <w:pPr>
              <w:jc w:val="center"/>
              <w:rPr>
                <w:rFonts w:ascii="Times New Roman" w:hAnsi="Times New Roman" w:cs="Times New Roman"/>
              </w:rPr>
            </w:pPr>
            <w:r w:rsidRPr="008464DF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92" w:type="dxa"/>
          </w:tcPr>
          <w:p w:rsidR="00655739" w:rsidRPr="008464DF" w:rsidRDefault="00655739" w:rsidP="00DC1752">
            <w:pPr>
              <w:jc w:val="center"/>
              <w:rPr>
                <w:rFonts w:ascii="Times New Roman" w:hAnsi="Times New Roman" w:cs="Times New Roman"/>
              </w:rPr>
            </w:pPr>
            <w:r w:rsidRPr="008464DF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3" w:type="dxa"/>
          </w:tcPr>
          <w:p w:rsidR="00655739" w:rsidRPr="008464DF" w:rsidRDefault="00655739" w:rsidP="00DC1752">
            <w:pPr>
              <w:jc w:val="center"/>
              <w:rPr>
                <w:rFonts w:ascii="Times New Roman" w:hAnsi="Times New Roman" w:cs="Times New Roman"/>
              </w:rPr>
            </w:pPr>
            <w:r w:rsidRPr="008464DF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92" w:type="dxa"/>
          </w:tcPr>
          <w:p w:rsidR="00655739" w:rsidRPr="008464DF" w:rsidRDefault="00655739" w:rsidP="00DC1752">
            <w:pPr>
              <w:jc w:val="center"/>
              <w:rPr>
                <w:rFonts w:ascii="Times New Roman" w:hAnsi="Times New Roman" w:cs="Times New Roman"/>
              </w:rPr>
            </w:pPr>
            <w:r w:rsidRPr="008464DF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2" w:type="dxa"/>
          </w:tcPr>
          <w:p w:rsidR="00655739" w:rsidRPr="008464DF" w:rsidRDefault="00655739" w:rsidP="00DC1752">
            <w:pPr>
              <w:jc w:val="center"/>
              <w:rPr>
                <w:rFonts w:ascii="Times New Roman" w:hAnsi="Times New Roman" w:cs="Times New Roman"/>
              </w:rPr>
            </w:pPr>
            <w:r w:rsidRPr="008464DF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92" w:type="dxa"/>
          </w:tcPr>
          <w:p w:rsidR="00655739" w:rsidRPr="008464DF" w:rsidRDefault="00655739" w:rsidP="00DC1752">
            <w:pPr>
              <w:jc w:val="center"/>
              <w:rPr>
                <w:rFonts w:ascii="Times New Roman" w:hAnsi="Times New Roman" w:cs="Times New Roman"/>
              </w:rPr>
            </w:pPr>
            <w:r w:rsidRPr="008464DF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048" w:type="dxa"/>
          </w:tcPr>
          <w:p w:rsidR="00655739" w:rsidRPr="008464DF" w:rsidRDefault="00655739" w:rsidP="00DC1752">
            <w:pPr>
              <w:jc w:val="center"/>
              <w:rPr>
                <w:rFonts w:ascii="Times New Roman" w:hAnsi="Times New Roman" w:cs="Times New Roman"/>
              </w:rPr>
            </w:pPr>
            <w:r w:rsidRPr="008464DF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646" w:type="dxa"/>
            <w:vMerge/>
          </w:tcPr>
          <w:p w:rsidR="00655739" w:rsidRPr="008464DF" w:rsidRDefault="00655739" w:rsidP="00DC17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739" w:rsidTr="00DC1752">
        <w:tc>
          <w:tcPr>
            <w:tcW w:w="530" w:type="dxa"/>
          </w:tcPr>
          <w:p w:rsidR="00655739" w:rsidRPr="008464DF" w:rsidRDefault="00655739" w:rsidP="00DC1752">
            <w:pPr>
              <w:jc w:val="center"/>
              <w:rPr>
                <w:rFonts w:ascii="Times New Roman" w:hAnsi="Times New Roman" w:cs="Times New Roman"/>
              </w:rPr>
            </w:pPr>
            <w:r w:rsidRPr="008464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4" w:type="dxa"/>
          </w:tcPr>
          <w:p w:rsidR="00655739" w:rsidRPr="008464DF" w:rsidRDefault="00655739" w:rsidP="00DC1752">
            <w:pPr>
              <w:jc w:val="center"/>
              <w:rPr>
                <w:rFonts w:ascii="Times New Roman" w:hAnsi="Times New Roman" w:cs="Times New Roman"/>
              </w:rPr>
            </w:pPr>
            <w:r w:rsidRPr="008464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655739" w:rsidRPr="008464DF" w:rsidRDefault="00655739" w:rsidP="00DC1752">
            <w:pPr>
              <w:jc w:val="center"/>
              <w:rPr>
                <w:rFonts w:ascii="Times New Roman" w:hAnsi="Times New Roman" w:cs="Times New Roman"/>
              </w:rPr>
            </w:pPr>
            <w:r w:rsidRPr="008464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655739" w:rsidRPr="008464DF" w:rsidRDefault="00655739" w:rsidP="00DC1752">
            <w:pPr>
              <w:jc w:val="center"/>
              <w:rPr>
                <w:rFonts w:ascii="Times New Roman" w:hAnsi="Times New Roman" w:cs="Times New Roman"/>
              </w:rPr>
            </w:pPr>
            <w:r w:rsidRPr="008464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655739" w:rsidRPr="008464DF" w:rsidRDefault="00655739" w:rsidP="00DC1752">
            <w:pPr>
              <w:jc w:val="center"/>
              <w:rPr>
                <w:rFonts w:ascii="Times New Roman" w:hAnsi="Times New Roman" w:cs="Times New Roman"/>
              </w:rPr>
            </w:pPr>
            <w:r w:rsidRPr="008464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655739" w:rsidRPr="008464DF" w:rsidRDefault="00655739" w:rsidP="00DC1752">
            <w:pPr>
              <w:jc w:val="center"/>
              <w:rPr>
                <w:rFonts w:ascii="Times New Roman" w:hAnsi="Times New Roman" w:cs="Times New Roman"/>
              </w:rPr>
            </w:pPr>
            <w:r w:rsidRPr="008464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655739" w:rsidRPr="008464DF" w:rsidRDefault="00655739" w:rsidP="00DC1752">
            <w:pPr>
              <w:jc w:val="center"/>
              <w:rPr>
                <w:rFonts w:ascii="Times New Roman" w:hAnsi="Times New Roman" w:cs="Times New Roman"/>
              </w:rPr>
            </w:pPr>
            <w:r w:rsidRPr="008464D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655739" w:rsidRPr="008464DF" w:rsidRDefault="00655739" w:rsidP="00DC1752">
            <w:pPr>
              <w:jc w:val="center"/>
              <w:rPr>
                <w:rFonts w:ascii="Times New Roman" w:hAnsi="Times New Roman" w:cs="Times New Roman"/>
              </w:rPr>
            </w:pPr>
            <w:r w:rsidRPr="008464D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655739" w:rsidRPr="008464DF" w:rsidRDefault="00655739" w:rsidP="00DC1752">
            <w:pPr>
              <w:jc w:val="center"/>
              <w:rPr>
                <w:rFonts w:ascii="Times New Roman" w:hAnsi="Times New Roman" w:cs="Times New Roman"/>
              </w:rPr>
            </w:pPr>
            <w:r w:rsidRPr="008464D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655739" w:rsidRPr="008464DF" w:rsidRDefault="00655739" w:rsidP="00DC1752">
            <w:pPr>
              <w:jc w:val="center"/>
              <w:rPr>
                <w:rFonts w:ascii="Times New Roman" w:hAnsi="Times New Roman" w:cs="Times New Roman"/>
              </w:rPr>
            </w:pPr>
            <w:r w:rsidRPr="008464D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55739" w:rsidRPr="008464DF" w:rsidRDefault="00655739" w:rsidP="00DC1752">
            <w:pPr>
              <w:jc w:val="center"/>
              <w:rPr>
                <w:rFonts w:ascii="Times New Roman" w:hAnsi="Times New Roman" w:cs="Times New Roman"/>
              </w:rPr>
            </w:pPr>
            <w:r w:rsidRPr="008464D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48" w:type="dxa"/>
          </w:tcPr>
          <w:p w:rsidR="00655739" w:rsidRPr="008464DF" w:rsidRDefault="00655739" w:rsidP="00DC1752">
            <w:pPr>
              <w:jc w:val="center"/>
              <w:rPr>
                <w:rFonts w:ascii="Times New Roman" w:hAnsi="Times New Roman" w:cs="Times New Roman"/>
              </w:rPr>
            </w:pPr>
            <w:r w:rsidRPr="008464D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46" w:type="dxa"/>
          </w:tcPr>
          <w:p w:rsidR="00655739" w:rsidRPr="008464DF" w:rsidRDefault="00655739" w:rsidP="00DC1752">
            <w:pPr>
              <w:jc w:val="center"/>
              <w:rPr>
                <w:rFonts w:ascii="Times New Roman" w:hAnsi="Times New Roman" w:cs="Times New Roman"/>
              </w:rPr>
            </w:pPr>
            <w:r w:rsidRPr="008464DF">
              <w:rPr>
                <w:rFonts w:ascii="Times New Roman" w:hAnsi="Times New Roman" w:cs="Times New Roman"/>
              </w:rPr>
              <w:t>13</w:t>
            </w:r>
          </w:p>
        </w:tc>
      </w:tr>
      <w:tr w:rsidR="00655739" w:rsidTr="00DC1752">
        <w:tc>
          <w:tcPr>
            <w:tcW w:w="530" w:type="dxa"/>
          </w:tcPr>
          <w:p w:rsidR="00655739" w:rsidRPr="008464DF" w:rsidRDefault="00655739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</w:tcPr>
          <w:p w:rsidR="00655739" w:rsidRPr="008464DF" w:rsidRDefault="00655739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55739" w:rsidRPr="008464DF" w:rsidRDefault="00655739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55739" w:rsidRPr="008464DF" w:rsidRDefault="00655739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55739" w:rsidRPr="008464DF" w:rsidRDefault="00655739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55739" w:rsidRPr="008464DF" w:rsidRDefault="00655739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55739" w:rsidRPr="008464DF" w:rsidRDefault="00655739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55739" w:rsidRPr="008464DF" w:rsidRDefault="00655739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55739" w:rsidRPr="008464DF" w:rsidRDefault="00655739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55739" w:rsidRPr="008464DF" w:rsidRDefault="00655739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55739" w:rsidRPr="008464DF" w:rsidRDefault="00655739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655739" w:rsidRPr="008464DF" w:rsidRDefault="00655739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655739" w:rsidRPr="008464DF" w:rsidRDefault="00655739" w:rsidP="00DC1752">
            <w:pPr>
              <w:rPr>
                <w:rFonts w:ascii="Times New Roman" w:hAnsi="Times New Roman" w:cs="Times New Roman"/>
              </w:rPr>
            </w:pPr>
          </w:p>
        </w:tc>
      </w:tr>
      <w:tr w:rsidR="00655739" w:rsidTr="00DC1752">
        <w:tc>
          <w:tcPr>
            <w:tcW w:w="530" w:type="dxa"/>
          </w:tcPr>
          <w:p w:rsidR="00655739" w:rsidRPr="008464DF" w:rsidRDefault="00655739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</w:tcPr>
          <w:p w:rsidR="00655739" w:rsidRPr="008464DF" w:rsidRDefault="00655739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55739" w:rsidRPr="008464DF" w:rsidRDefault="00655739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55739" w:rsidRPr="008464DF" w:rsidRDefault="00655739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55739" w:rsidRPr="008464DF" w:rsidRDefault="00655739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55739" w:rsidRPr="008464DF" w:rsidRDefault="00655739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55739" w:rsidRPr="008464DF" w:rsidRDefault="00655739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55739" w:rsidRPr="008464DF" w:rsidRDefault="00655739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55739" w:rsidRPr="008464DF" w:rsidRDefault="00655739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55739" w:rsidRPr="008464DF" w:rsidRDefault="00655739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55739" w:rsidRPr="008464DF" w:rsidRDefault="00655739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655739" w:rsidRPr="008464DF" w:rsidRDefault="00655739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655739" w:rsidRPr="008464DF" w:rsidRDefault="00655739" w:rsidP="00DC1752">
            <w:pPr>
              <w:rPr>
                <w:rFonts w:ascii="Times New Roman" w:hAnsi="Times New Roman" w:cs="Times New Roman"/>
              </w:rPr>
            </w:pPr>
          </w:p>
        </w:tc>
      </w:tr>
      <w:tr w:rsidR="00655739" w:rsidTr="00DC1752">
        <w:tc>
          <w:tcPr>
            <w:tcW w:w="530" w:type="dxa"/>
          </w:tcPr>
          <w:p w:rsidR="00655739" w:rsidRPr="008464DF" w:rsidRDefault="00655739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</w:tcPr>
          <w:p w:rsidR="00655739" w:rsidRPr="008464DF" w:rsidRDefault="00655739" w:rsidP="00DC1752">
            <w:pPr>
              <w:rPr>
                <w:rFonts w:ascii="Times New Roman" w:hAnsi="Times New Roman" w:cs="Times New Roman"/>
              </w:rPr>
            </w:pPr>
            <w:r w:rsidRPr="008464DF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992" w:type="dxa"/>
          </w:tcPr>
          <w:p w:rsidR="00655739" w:rsidRPr="008464DF" w:rsidRDefault="00655739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55739" w:rsidRPr="008464DF" w:rsidRDefault="00655739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55739" w:rsidRPr="008464DF" w:rsidRDefault="00655739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55739" w:rsidRPr="008464DF" w:rsidRDefault="00655739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55739" w:rsidRPr="008464DF" w:rsidRDefault="00655739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55739" w:rsidRPr="008464DF" w:rsidRDefault="00655739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55739" w:rsidRPr="008464DF" w:rsidRDefault="00655739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55739" w:rsidRPr="008464DF" w:rsidRDefault="00655739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55739" w:rsidRPr="008464DF" w:rsidRDefault="00655739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655739" w:rsidRPr="008464DF" w:rsidRDefault="00655739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655739" w:rsidRPr="008464DF" w:rsidRDefault="00655739" w:rsidP="00DC1752">
            <w:pPr>
              <w:rPr>
                <w:rFonts w:ascii="Times New Roman" w:hAnsi="Times New Roman" w:cs="Times New Roman"/>
              </w:rPr>
            </w:pPr>
          </w:p>
        </w:tc>
      </w:tr>
    </w:tbl>
    <w:p w:rsidR="00DE36D3" w:rsidRDefault="00DE36D3" w:rsidP="00B94127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DE36D3" w:rsidRDefault="00DE36D3" w:rsidP="00B94127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DE36D3" w:rsidRDefault="00DE36D3" w:rsidP="00B94127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DE36D3" w:rsidRDefault="00DE36D3" w:rsidP="00B94127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DE36D3" w:rsidRDefault="00DE36D3" w:rsidP="00DE36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-------------------------------- </w:t>
      </w:r>
    </w:p>
    <w:p w:rsidR="00DE36D3" w:rsidRDefault="00DE36D3" w:rsidP="00DE36D3">
      <w:pPr>
        <w:pStyle w:val="Default"/>
        <w:rPr>
          <w:sz w:val="28"/>
          <w:szCs w:val="28"/>
        </w:rPr>
      </w:pPr>
      <w:r w:rsidRPr="00DE36D3">
        <w:rPr>
          <w:sz w:val="28"/>
          <w:szCs w:val="28"/>
        </w:rPr>
        <w:t xml:space="preserve">&lt;*&gt; Графа указывается, если данный источник предусмотрен муниципальной программой. </w:t>
      </w:r>
    </w:p>
    <w:p w:rsidR="00DE36D3" w:rsidRDefault="00DE36D3" w:rsidP="00DE36D3">
      <w:pPr>
        <w:pStyle w:val="Default"/>
        <w:rPr>
          <w:sz w:val="28"/>
          <w:szCs w:val="28"/>
        </w:rPr>
      </w:pPr>
    </w:p>
    <w:p w:rsidR="00DE36D3" w:rsidRDefault="00DE36D3" w:rsidP="00DE36D3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DE36D3">
        <w:rPr>
          <w:rFonts w:ascii="Times New Roman" w:hAnsi="Times New Roman" w:cs="Times New Roman"/>
          <w:sz w:val="28"/>
          <w:szCs w:val="28"/>
        </w:rPr>
        <w:t>2. Информация о выполнении целевых показателей муниципальной программы</w:t>
      </w:r>
    </w:p>
    <w:p w:rsidR="00DE36D3" w:rsidRDefault="00DE36D3" w:rsidP="00DE36D3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58" w:type="dxa"/>
        <w:tblLayout w:type="fixed"/>
        <w:tblLook w:val="04A0"/>
      </w:tblPr>
      <w:tblGrid>
        <w:gridCol w:w="3850"/>
        <w:gridCol w:w="2864"/>
        <w:gridCol w:w="1899"/>
        <w:gridCol w:w="1701"/>
        <w:gridCol w:w="1985"/>
        <w:gridCol w:w="2859"/>
      </w:tblGrid>
      <w:tr w:rsidR="00346F97" w:rsidTr="00346F97">
        <w:trPr>
          <w:trHeight w:val="500"/>
        </w:trPr>
        <w:tc>
          <w:tcPr>
            <w:tcW w:w="3850" w:type="dxa"/>
            <w:vMerge w:val="restart"/>
          </w:tcPr>
          <w:p w:rsidR="00346F97" w:rsidRDefault="00346F97" w:rsidP="00DE36D3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2864" w:type="dxa"/>
            <w:vMerge w:val="restart"/>
          </w:tcPr>
          <w:p w:rsidR="00346F97" w:rsidRDefault="00346F97" w:rsidP="00DE36D3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585" w:type="dxa"/>
            <w:gridSpan w:val="3"/>
          </w:tcPr>
          <w:p w:rsidR="00346F97" w:rsidRDefault="00346F97" w:rsidP="00DE36D3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целевого показателя</w:t>
            </w:r>
          </w:p>
        </w:tc>
        <w:tc>
          <w:tcPr>
            <w:tcW w:w="2859" w:type="dxa"/>
            <w:vMerge w:val="restart"/>
          </w:tcPr>
          <w:p w:rsidR="00346F97" w:rsidRDefault="00346F97" w:rsidP="00346F97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46F97">
              <w:rPr>
                <w:rFonts w:ascii="Times New Roman" w:hAnsi="Times New Roman" w:cs="Times New Roman"/>
                <w:sz w:val="24"/>
                <w:szCs w:val="24"/>
              </w:rPr>
              <w:t xml:space="preserve">Причина отклонения значения целевого показателя </w:t>
            </w:r>
            <w:proofErr w:type="gramStart"/>
            <w:r w:rsidRPr="00346F9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46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46F97">
              <w:rPr>
                <w:rFonts w:ascii="Times New Roman" w:hAnsi="Times New Roman" w:cs="Times New Roman"/>
                <w:sz w:val="24"/>
                <w:szCs w:val="24"/>
              </w:rPr>
              <w:t>ланового</w:t>
            </w:r>
          </w:p>
        </w:tc>
      </w:tr>
      <w:tr w:rsidR="00346F97" w:rsidRPr="00B94127" w:rsidTr="00346F97">
        <w:trPr>
          <w:trHeight w:val="469"/>
        </w:trPr>
        <w:tc>
          <w:tcPr>
            <w:tcW w:w="3850" w:type="dxa"/>
            <w:vMerge/>
          </w:tcPr>
          <w:p w:rsidR="00346F97" w:rsidRDefault="00346F97" w:rsidP="00DE36D3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  <w:vMerge/>
          </w:tcPr>
          <w:p w:rsidR="00346F97" w:rsidRDefault="00346F97" w:rsidP="00DE36D3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</w:tcPr>
          <w:p w:rsidR="00346F97" w:rsidRPr="00B94127" w:rsidRDefault="00346F97" w:rsidP="00DE36D3">
            <w:pPr>
              <w:ind w:right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B94127">
              <w:rPr>
                <w:rFonts w:ascii="Times New Roman" w:hAnsi="Times New Roman" w:cs="Times New Roman"/>
                <w:sz w:val="26"/>
                <w:szCs w:val="26"/>
              </w:rPr>
              <w:t xml:space="preserve">Базовое </w:t>
            </w:r>
          </w:p>
        </w:tc>
        <w:tc>
          <w:tcPr>
            <w:tcW w:w="1701" w:type="dxa"/>
          </w:tcPr>
          <w:p w:rsidR="00346F97" w:rsidRPr="00B94127" w:rsidRDefault="00346F97" w:rsidP="00DE36D3">
            <w:pPr>
              <w:ind w:right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B94127">
              <w:rPr>
                <w:rFonts w:ascii="Times New Roman" w:hAnsi="Times New Roman" w:cs="Times New Roman"/>
                <w:sz w:val="26"/>
                <w:szCs w:val="26"/>
              </w:rPr>
              <w:t xml:space="preserve">Плановое </w:t>
            </w:r>
          </w:p>
        </w:tc>
        <w:tc>
          <w:tcPr>
            <w:tcW w:w="1985" w:type="dxa"/>
          </w:tcPr>
          <w:p w:rsidR="00346F97" w:rsidRPr="00B94127" w:rsidRDefault="00346F97" w:rsidP="00DE36D3">
            <w:pPr>
              <w:ind w:right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B94127">
              <w:rPr>
                <w:rFonts w:ascii="Times New Roman" w:hAnsi="Times New Roman" w:cs="Times New Roman"/>
                <w:sz w:val="26"/>
                <w:szCs w:val="26"/>
              </w:rPr>
              <w:t>Фактическое</w:t>
            </w:r>
          </w:p>
        </w:tc>
        <w:tc>
          <w:tcPr>
            <w:tcW w:w="2859" w:type="dxa"/>
            <w:vMerge/>
          </w:tcPr>
          <w:p w:rsidR="00346F97" w:rsidRPr="00B94127" w:rsidRDefault="00346F97" w:rsidP="00346F97">
            <w:pPr>
              <w:ind w:right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6F97" w:rsidRPr="00B94127" w:rsidTr="00346F97">
        <w:trPr>
          <w:trHeight w:val="272"/>
        </w:trPr>
        <w:tc>
          <w:tcPr>
            <w:tcW w:w="3850" w:type="dxa"/>
          </w:tcPr>
          <w:p w:rsidR="00346F97" w:rsidRPr="00B94127" w:rsidRDefault="00346F97" w:rsidP="00DE36D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4" w:type="dxa"/>
          </w:tcPr>
          <w:p w:rsidR="00346F97" w:rsidRPr="00B94127" w:rsidRDefault="00346F97" w:rsidP="00DE36D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9" w:type="dxa"/>
          </w:tcPr>
          <w:p w:rsidR="00346F97" w:rsidRPr="00B94127" w:rsidRDefault="00346F97" w:rsidP="00DE36D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46F97" w:rsidRPr="00B94127" w:rsidRDefault="00346F97" w:rsidP="00DE36D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346F97" w:rsidRPr="00B94127" w:rsidRDefault="00346F97" w:rsidP="00DE36D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9" w:type="dxa"/>
          </w:tcPr>
          <w:p w:rsidR="00346F97" w:rsidRPr="00B94127" w:rsidRDefault="00346F97" w:rsidP="00346F97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46F97" w:rsidTr="00346F97">
        <w:trPr>
          <w:trHeight w:val="318"/>
        </w:trPr>
        <w:tc>
          <w:tcPr>
            <w:tcW w:w="12299" w:type="dxa"/>
            <w:gridSpan w:val="5"/>
          </w:tcPr>
          <w:p w:rsidR="00346F97" w:rsidRDefault="00346F97" w:rsidP="00DE36D3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……</w:t>
            </w:r>
          </w:p>
        </w:tc>
        <w:tc>
          <w:tcPr>
            <w:tcW w:w="2859" w:type="dxa"/>
          </w:tcPr>
          <w:p w:rsidR="00346F97" w:rsidRDefault="00346F97" w:rsidP="00346F97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F97" w:rsidTr="00346F97">
        <w:trPr>
          <w:trHeight w:val="333"/>
        </w:trPr>
        <w:tc>
          <w:tcPr>
            <w:tcW w:w="3850" w:type="dxa"/>
          </w:tcPr>
          <w:p w:rsidR="00346F97" w:rsidRDefault="00346F97" w:rsidP="00DE36D3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1</w:t>
            </w:r>
          </w:p>
        </w:tc>
        <w:tc>
          <w:tcPr>
            <w:tcW w:w="2864" w:type="dxa"/>
          </w:tcPr>
          <w:p w:rsidR="00346F97" w:rsidRDefault="00346F97" w:rsidP="00DE36D3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</w:tcPr>
          <w:p w:rsidR="00346F97" w:rsidRDefault="00346F97" w:rsidP="00DE36D3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46F97" w:rsidRDefault="00346F97" w:rsidP="00DE36D3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46F97" w:rsidRDefault="00346F97" w:rsidP="00DE36D3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346F97" w:rsidRDefault="00346F97" w:rsidP="00DE36D3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F97" w:rsidTr="00346F97">
        <w:trPr>
          <w:trHeight w:val="318"/>
        </w:trPr>
        <w:tc>
          <w:tcPr>
            <w:tcW w:w="3850" w:type="dxa"/>
          </w:tcPr>
          <w:p w:rsidR="00346F97" w:rsidRDefault="00346F97" w:rsidP="00DE36D3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………..</w:t>
            </w:r>
          </w:p>
        </w:tc>
        <w:tc>
          <w:tcPr>
            <w:tcW w:w="2864" w:type="dxa"/>
          </w:tcPr>
          <w:p w:rsidR="00346F97" w:rsidRDefault="00346F97" w:rsidP="00DE36D3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</w:tcPr>
          <w:p w:rsidR="00346F97" w:rsidRDefault="00346F97" w:rsidP="00DE36D3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46F97" w:rsidRDefault="00346F97" w:rsidP="00DE36D3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46F97" w:rsidRDefault="00346F97" w:rsidP="00DE36D3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346F97" w:rsidRDefault="00346F97" w:rsidP="00DE36D3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F97" w:rsidTr="00346F97">
        <w:trPr>
          <w:trHeight w:val="333"/>
        </w:trPr>
        <w:tc>
          <w:tcPr>
            <w:tcW w:w="3850" w:type="dxa"/>
          </w:tcPr>
          <w:p w:rsidR="00346F97" w:rsidRPr="00DE36D3" w:rsidRDefault="00346F97" w:rsidP="00DE36D3">
            <w:pPr>
              <w:ind w:right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2864" w:type="dxa"/>
          </w:tcPr>
          <w:p w:rsidR="00346F97" w:rsidRDefault="00346F97" w:rsidP="00DE36D3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</w:tcPr>
          <w:p w:rsidR="00346F97" w:rsidRDefault="00346F97" w:rsidP="00DE36D3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46F97" w:rsidRDefault="00346F97" w:rsidP="00DE36D3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46F97" w:rsidRDefault="00346F97" w:rsidP="00DE36D3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346F97" w:rsidRDefault="00346F97" w:rsidP="00DE36D3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F97" w:rsidTr="00346F97">
        <w:trPr>
          <w:trHeight w:val="318"/>
        </w:trPr>
        <w:tc>
          <w:tcPr>
            <w:tcW w:w="12299" w:type="dxa"/>
            <w:gridSpan w:val="5"/>
          </w:tcPr>
          <w:p w:rsidR="00346F97" w:rsidRDefault="00346F97" w:rsidP="00DE36D3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……</w:t>
            </w:r>
          </w:p>
        </w:tc>
        <w:tc>
          <w:tcPr>
            <w:tcW w:w="2859" w:type="dxa"/>
          </w:tcPr>
          <w:p w:rsidR="00346F97" w:rsidRDefault="00346F97" w:rsidP="00346F97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F97" w:rsidTr="00346F97">
        <w:trPr>
          <w:trHeight w:val="333"/>
        </w:trPr>
        <w:tc>
          <w:tcPr>
            <w:tcW w:w="3850" w:type="dxa"/>
          </w:tcPr>
          <w:p w:rsidR="00346F97" w:rsidRDefault="00346F97" w:rsidP="00DE36D3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1</w:t>
            </w:r>
          </w:p>
        </w:tc>
        <w:tc>
          <w:tcPr>
            <w:tcW w:w="2864" w:type="dxa"/>
          </w:tcPr>
          <w:p w:rsidR="00346F97" w:rsidRDefault="00346F97" w:rsidP="00DE36D3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</w:tcPr>
          <w:p w:rsidR="00346F97" w:rsidRDefault="00346F97" w:rsidP="00DE36D3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46F97" w:rsidRDefault="00346F97" w:rsidP="00DE36D3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46F97" w:rsidRDefault="00346F97" w:rsidP="00DE36D3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346F97" w:rsidRDefault="00346F97" w:rsidP="00DE36D3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F97" w:rsidTr="00346F97">
        <w:trPr>
          <w:trHeight w:val="318"/>
        </w:trPr>
        <w:tc>
          <w:tcPr>
            <w:tcW w:w="3850" w:type="dxa"/>
          </w:tcPr>
          <w:p w:rsidR="00346F97" w:rsidRDefault="00346F97" w:rsidP="00DE36D3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………..</w:t>
            </w:r>
          </w:p>
        </w:tc>
        <w:tc>
          <w:tcPr>
            <w:tcW w:w="2864" w:type="dxa"/>
          </w:tcPr>
          <w:p w:rsidR="00346F97" w:rsidRDefault="00346F97" w:rsidP="00DE36D3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</w:tcPr>
          <w:p w:rsidR="00346F97" w:rsidRDefault="00346F97" w:rsidP="00DE36D3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46F97" w:rsidRDefault="00346F97" w:rsidP="00DE36D3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46F97" w:rsidRDefault="00346F97" w:rsidP="00DE36D3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346F97" w:rsidRDefault="00346F97" w:rsidP="00DE36D3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F97" w:rsidTr="00346F97">
        <w:trPr>
          <w:trHeight w:val="333"/>
        </w:trPr>
        <w:tc>
          <w:tcPr>
            <w:tcW w:w="3850" w:type="dxa"/>
          </w:tcPr>
          <w:p w:rsidR="00346F97" w:rsidRPr="00DE36D3" w:rsidRDefault="00346F97" w:rsidP="00DE36D3">
            <w:pPr>
              <w:ind w:right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2864" w:type="dxa"/>
          </w:tcPr>
          <w:p w:rsidR="00346F97" w:rsidRDefault="00346F97" w:rsidP="00DE36D3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</w:tcPr>
          <w:p w:rsidR="00346F97" w:rsidRDefault="00346F97" w:rsidP="00DE36D3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46F97" w:rsidRDefault="00346F97" w:rsidP="00DE36D3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46F97" w:rsidRDefault="00346F97" w:rsidP="00DE36D3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346F97" w:rsidRDefault="00346F97" w:rsidP="00DE36D3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F97" w:rsidTr="00346F97">
        <w:trPr>
          <w:trHeight w:val="318"/>
        </w:trPr>
        <w:tc>
          <w:tcPr>
            <w:tcW w:w="12299" w:type="dxa"/>
            <w:gridSpan w:val="5"/>
          </w:tcPr>
          <w:p w:rsidR="00346F97" w:rsidRDefault="00346F97" w:rsidP="00DE36D3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ВЦП ……</w:t>
            </w:r>
          </w:p>
        </w:tc>
        <w:tc>
          <w:tcPr>
            <w:tcW w:w="2859" w:type="dxa"/>
          </w:tcPr>
          <w:p w:rsidR="00346F97" w:rsidRDefault="00346F97" w:rsidP="00346F97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F97" w:rsidTr="00346F97">
        <w:trPr>
          <w:trHeight w:val="333"/>
        </w:trPr>
        <w:tc>
          <w:tcPr>
            <w:tcW w:w="3850" w:type="dxa"/>
          </w:tcPr>
          <w:p w:rsidR="00346F97" w:rsidRDefault="00346F97" w:rsidP="00DE36D3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1</w:t>
            </w:r>
          </w:p>
        </w:tc>
        <w:tc>
          <w:tcPr>
            <w:tcW w:w="2864" w:type="dxa"/>
          </w:tcPr>
          <w:p w:rsidR="00346F97" w:rsidRDefault="00346F97" w:rsidP="00DE36D3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</w:tcPr>
          <w:p w:rsidR="00346F97" w:rsidRDefault="00346F97" w:rsidP="00DE36D3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46F97" w:rsidRDefault="00346F97" w:rsidP="00DE36D3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46F97" w:rsidRDefault="00346F97" w:rsidP="00DE36D3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346F97" w:rsidRDefault="00346F97" w:rsidP="00DE36D3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F97" w:rsidTr="00346F97">
        <w:trPr>
          <w:trHeight w:val="318"/>
        </w:trPr>
        <w:tc>
          <w:tcPr>
            <w:tcW w:w="3850" w:type="dxa"/>
          </w:tcPr>
          <w:p w:rsidR="00346F97" w:rsidRDefault="00346F97" w:rsidP="00DE36D3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………..</w:t>
            </w:r>
          </w:p>
        </w:tc>
        <w:tc>
          <w:tcPr>
            <w:tcW w:w="2864" w:type="dxa"/>
          </w:tcPr>
          <w:p w:rsidR="00346F97" w:rsidRDefault="00346F97" w:rsidP="00DE36D3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</w:tcPr>
          <w:p w:rsidR="00346F97" w:rsidRDefault="00346F97" w:rsidP="00DE36D3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46F97" w:rsidRDefault="00346F97" w:rsidP="00DE36D3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46F97" w:rsidRDefault="00346F97" w:rsidP="00DE36D3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346F97" w:rsidRDefault="00346F97" w:rsidP="00DE36D3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F97" w:rsidTr="00346F97">
        <w:trPr>
          <w:trHeight w:val="333"/>
        </w:trPr>
        <w:tc>
          <w:tcPr>
            <w:tcW w:w="3850" w:type="dxa"/>
          </w:tcPr>
          <w:p w:rsidR="00346F97" w:rsidRPr="00DE36D3" w:rsidRDefault="00346F97" w:rsidP="00DE36D3">
            <w:pPr>
              <w:ind w:right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2864" w:type="dxa"/>
          </w:tcPr>
          <w:p w:rsidR="00346F97" w:rsidRDefault="00346F97" w:rsidP="00DE36D3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</w:tcPr>
          <w:p w:rsidR="00346F97" w:rsidRDefault="00346F97" w:rsidP="00DE36D3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46F97" w:rsidRDefault="00346F97" w:rsidP="00DE36D3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46F97" w:rsidRDefault="00346F97" w:rsidP="00DE36D3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346F97" w:rsidRDefault="00346F97" w:rsidP="00DE36D3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F97" w:rsidTr="00346F97">
        <w:trPr>
          <w:trHeight w:val="318"/>
        </w:trPr>
        <w:tc>
          <w:tcPr>
            <w:tcW w:w="12299" w:type="dxa"/>
            <w:gridSpan w:val="5"/>
          </w:tcPr>
          <w:p w:rsidR="00346F97" w:rsidRDefault="00346F97" w:rsidP="00DE36D3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2859" w:type="dxa"/>
          </w:tcPr>
          <w:p w:rsidR="00346F97" w:rsidRDefault="00346F97" w:rsidP="00346F97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F97" w:rsidTr="00346F97">
        <w:trPr>
          <w:trHeight w:val="333"/>
        </w:trPr>
        <w:tc>
          <w:tcPr>
            <w:tcW w:w="3850" w:type="dxa"/>
          </w:tcPr>
          <w:p w:rsidR="00346F97" w:rsidRDefault="00346F97" w:rsidP="00DE36D3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1</w:t>
            </w:r>
          </w:p>
        </w:tc>
        <w:tc>
          <w:tcPr>
            <w:tcW w:w="2864" w:type="dxa"/>
          </w:tcPr>
          <w:p w:rsidR="00346F97" w:rsidRDefault="00346F97" w:rsidP="00DE36D3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</w:tcPr>
          <w:p w:rsidR="00346F97" w:rsidRDefault="00346F97" w:rsidP="00DE36D3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46F97" w:rsidRDefault="00346F97" w:rsidP="00DE36D3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46F97" w:rsidRDefault="00346F97" w:rsidP="00DE36D3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346F97" w:rsidRDefault="00346F97" w:rsidP="00DE36D3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F97" w:rsidTr="00346F97">
        <w:trPr>
          <w:trHeight w:val="318"/>
        </w:trPr>
        <w:tc>
          <w:tcPr>
            <w:tcW w:w="3850" w:type="dxa"/>
          </w:tcPr>
          <w:p w:rsidR="00346F97" w:rsidRDefault="00346F97" w:rsidP="00DE36D3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………..</w:t>
            </w:r>
          </w:p>
        </w:tc>
        <w:tc>
          <w:tcPr>
            <w:tcW w:w="2864" w:type="dxa"/>
          </w:tcPr>
          <w:p w:rsidR="00346F97" w:rsidRDefault="00346F97" w:rsidP="00DE36D3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</w:tcPr>
          <w:p w:rsidR="00346F97" w:rsidRDefault="00346F97" w:rsidP="00DE36D3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46F97" w:rsidRDefault="00346F97" w:rsidP="00DE36D3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46F97" w:rsidRDefault="00346F97" w:rsidP="00DE36D3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346F97" w:rsidRDefault="00346F97" w:rsidP="00DE36D3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F97" w:rsidTr="00346F97">
        <w:trPr>
          <w:trHeight w:val="333"/>
        </w:trPr>
        <w:tc>
          <w:tcPr>
            <w:tcW w:w="3850" w:type="dxa"/>
          </w:tcPr>
          <w:p w:rsidR="00346F97" w:rsidRPr="00DE36D3" w:rsidRDefault="00346F97" w:rsidP="00DE36D3">
            <w:pPr>
              <w:ind w:right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2864" w:type="dxa"/>
          </w:tcPr>
          <w:p w:rsidR="00346F97" w:rsidRDefault="00346F97" w:rsidP="00DE36D3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</w:tcPr>
          <w:p w:rsidR="00346F97" w:rsidRDefault="00346F97" w:rsidP="00DE36D3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46F97" w:rsidRDefault="00346F97" w:rsidP="00DE36D3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46F97" w:rsidRDefault="00346F97" w:rsidP="00DE36D3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346F97" w:rsidRDefault="00346F97" w:rsidP="00DE36D3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7B94" w:rsidRDefault="00687B94" w:rsidP="00687B94">
      <w:pPr>
        <w:pStyle w:val="Default"/>
        <w:rPr>
          <w:sz w:val="28"/>
          <w:szCs w:val="28"/>
        </w:rPr>
      </w:pPr>
    </w:p>
    <w:p w:rsidR="00687B94" w:rsidRDefault="00687B94" w:rsidP="00687B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Информация об изменениях, внесенных ответственным исполнителем в муниципальную программу (информация должна содержать перечень изменений, внесенных ответственным исполнителем в муниципальную программу, их обоснование и реквизиты соответствующих нормативных правовых актов). </w:t>
      </w:r>
    </w:p>
    <w:p w:rsidR="00687B94" w:rsidRDefault="00687B94" w:rsidP="00687B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Конкретные результаты реализации муниципальной программы, достигнутые за отчетный период. </w:t>
      </w:r>
    </w:p>
    <w:p w:rsidR="00687B94" w:rsidRDefault="00687B94" w:rsidP="00687B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Годовые отчеты о реализации подпрограммы/ВЦП, основных мероприятий, входящих в состав муниципальной программы (представляются в соответствии с приложениями 5, 9, 13 к Положению). </w:t>
      </w:r>
    </w:p>
    <w:p w:rsidR="00687B94" w:rsidRDefault="00687B94" w:rsidP="00687B94">
      <w:pPr>
        <w:pStyle w:val="Default"/>
        <w:jc w:val="center"/>
        <w:rPr>
          <w:sz w:val="28"/>
          <w:szCs w:val="28"/>
        </w:rPr>
      </w:pPr>
    </w:p>
    <w:p w:rsidR="00687B94" w:rsidRDefault="00687B94" w:rsidP="00687B9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Используемые сокращения</w:t>
      </w:r>
    </w:p>
    <w:p w:rsidR="00687B94" w:rsidRDefault="00687B94" w:rsidP="00687B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ВИ - внебюджетные источники </w:t>
      </w:r>
    </w:p>
    <w:p w:rsidR="00687B94" w:rsidRDefault="00687B94" w:rsidP="00687B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ВЦП - ведомственная целевая программа </w:t>
      </w:r>
    </w:p>
    <w:p w:rsidR="00687B94" w:rsidRDefault="00687B94" w:rsidP="00687B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- муниципальная программа Пошехонского муниципального района </w:t>
      </w:r>
    </w:p>
    <w:p w:rsidR="00687B94" w:rsidRDefault="00687B94" w:rsidP="00687B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подпрограмма – подпрограмма муниципальной программы </w:t>
      </w:r>
    </w:p>
    <w:p w:rsidR="00687B94" w:rsidRDefault="00687B94" w:rsidP="00687B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ОИ - ответственный исполнитель </w:t>
      </w:r>
    </w:p>
    <w:p w:rsidR="00687B94" w:rsidRDefault="00687B94" w:rsidP="00687B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ФБ - федеральный бюджет. </w:t>
      </w:r>
    </w:p>
    <w:p w:rsidR="00687B94" w:rsidRDefault="00687B94" w:rsidP="00687B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 - областной бюджет </w:t>
      </w:r>
    </w:p>
    <w:p w:rsidR="00687B94" w:rsidRPr="00E15A17" w:rsidRDefault="00687B94" w:rsidP="00687B94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E15A17">
        <w:rPr>
          <w:rFonts w:ascii="Times New Roman" w:hAnsi="Times New Roman" w:cs="Times New Roman"/>
          <w:sz w:val="28"/>
          <w:szCs w:val="28"/>
        </w:rPr>
        <w:t>МБ – местный бюджет</w:t>
      </w:r>
    </w:p>
    <w:p w:rsidR="00687B94" w:rsidRDefault="00687B94" w:rsidP="00687B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БП – бюджеты поселений </w:t>
      </w:r>
    </w:p>
    <w:p w:rsidR="00655739" w:rsidRDefault="00687B94" w:rsidP="00687B94">
      <w:pPr>
        <w:pStyle w:val="Default"/>
        <w:rPr>
          <w:sz w:val="28"/>
          <w:szCs w:val="28"/>
        </w:rPr>
        <w:sectPr w:rsidR="00655739" w:rsidSect="00655739">
          <w:pgSz w:w="16838" w:h="11906" w:orient="landscape"/>
          <w:pgMar w:top="425" w:right="1134" w:bottom="1701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>ВИ - внебюджетные источники</w:t>
      </w:r>
    </w:p>
    <w:p w:rsidR="00693C0C" w:rsidRPr="00DC1752" w:rsidRDefault="00E15A17" w:rsidP="00687B94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DE36D3" w:rsidRPr="00DE36D3" w:rsidRDefault="00DE36D3" w:rsidP="00DE36D3">
      <w:pPr>
        <w:spacing w:after="0" w:line="240" w:lineRule="auto"/>
        <w:ind w:right="283"/>
        <w:jc w:val="right"/>
        <w:rPr>
          <w:rFonts w:ascii="Times New Roman" w:hAnsi="Times New Roman" w:cs="Times New Roman"/>
          <w:sz w:val="28"/>
          <w:szCs w:val="28"/>
        </w:rPr>
      </w:pPr>
      <w:r w:rsidRPr="00DE36D3">
        <w:rPr>
          <w:rFonts w:ascii="Times New Roman" w:hAnsi="Times New Roman" w:cs="Times New Roman"/>
          <w:sz w:val="28"/>
          <w:szCs w:val="28"/>
        </w:rPr>
        <w:t>Приложение 6</w:t>
      </w:r>
    </w:p>
    <w:p w:rsidR="00DE36D3" w:rsidRDefault="00DE36D3" w:rsidP="00DE36D3">
      <w:pPr>
        <w:spacing w:after="0" w:line="240" w:lineRule="auto"/>
        <w:ind w:righ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E36D3">
        <w:rPr>
          <w:rFonts w:ascii="Times New Roman" w:hAnsi="Times New Roman" w:cs="Times New Roman"/>
          <w:sz w:val="28"/>
          <w:szCs w:val="28"/>
        </w:rPr>
        <w:t xml:space="preserve"> Положению</w:t>
      </w:r>
    </w:p>
    <w:p w:rsidR="00DE36D3" w:rsidRDefault="00DE36D3" w:rsidP="00DE36D3">
      <w:pPr>
        <w:spacing w:after="0" w:line="240" w:lineRule="auto"/>
        <w:ind w:right="283"/>
        <w:jc w:val="right"/>
        <w:rPr>
          <w:rFonts w:ascii="Times New Roman" w:hAnsi="Times New Roman" w:cs="Times New Roman"/>
          <w:sz w:val="28"/>
          <w:szCs w:val="28"/>
        </w:rPr>
      </w:pPr>
    </w:p>
    <w:p w:rsidR="00DE36D3" w:rsidRDefault="00DE36D3" w:rsidP="00DE36D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МЕТОДИКА</w:t>
      </w:r>
    </w:p>
    <w:p w:rsidR="00DE36D3" w:rsidRDefault="00DE36D3" w:rsidP="00DE36D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оценки результативности и эффективности реализации</w:t>
      </w:r>
    </w:p>
    <w:p w:rsidR="00DE36D3" w:rsidRDefault="00DE36D3" w:rsidP="00DE36D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Пошехонского муниципального района</w:t>
      </w:r>
    </w:p>
    <w:p w:rsidR="00DE36D3" w:rsidRDefault="00DE36D3" w:rsidP="00DE36D3">
      <w:pPr>
        <w:pStyle w:val="Default"/>
        <w:jc w:val="center"/>
        <w:rPr>
          <w:sz w:val="28"/>
          <w:szCs w:val="28"/>
        </w:rPr>
      </w:pPr>
    </w:p>
    <w:p w:rsidR="00DE36D3" w:rsidRDefault="00DE36D3" w:rsidP="00853CC0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Данная Методика применяется для оценки результативности и эффективности реализации муниципальной программы Пошехонского муниципального района (далее – муниципальная программа). </w:t>
      </w:r>
    </w:p>
    <w:p w:rsidR="00DE36D3" w:rsidRDefault="00DE36D3" w:rsidP="00853C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муниципальная программа имеет собственную методику расчета эффективности и результативности реализации в соответствии с требованиями законодательства, данная Методика не распространяется на такую</w:t>
      </w:r>
      <w:r w:rsidR="00853C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муниципальную программу. </w:t>
      </w:r>
    </w:p>
    <w:p w:rsidR="00853CC0" w:rsidRDefault="00DE36D3" w:rsidP="00853CC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53CC0">
        <w:rPr>
          <w:rFonts w:ascii="Times New Roman" w:hAnsi="Times New Roman" w:cs="Times New Roman"/>
          <w:sz w:val="28"/>
          <w:szCs w:val="28"/>
        </w:rPr>
        <w:t>2. В данной Методике используются понятия плановых и фактических значений целевых показателей, которые</w:t>
      </w:r>
      <w:r w:rsidR="00853CC0">
        <w:rPr>
          <w:rFonts w:ascii="Times New Roman" w:hAnsi="Times New Roman" w:cs="Times New Roman"/>
          <w:sz w:val="28"/>
          <w:szCs w:val="28"/>
        </w:rPr>
        <w:t xml:space="preserve"> следует трактовать следующим образом:</w:t>
      </w:r>
    </w:p>
    <w:p w:rsidR="00853CC0" w:rsidRDefault="00853CC0" w:rsidP="0085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плановые значения - это значения, предусмотренные муниципальной программой с учетом последних утвержденных внесений изменений в муниципальную программу на момент отчета;</w:t>
      </w:r>
    </w:p>
    <w:p w:rsidR="00853CC0" w:rsidRDefault="00853CC0" w:rsidP="0085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фактические значения - это значения, представляемые ответственным исполнителем муниципальной программы как фактически достигнутые исполнителями муниципальной программы в ходе ее реализации.</w:t>
      </w:r>
    </w:p>
    <w:p w:rsidR="00853CC0" w:rsidRDefault="00853CC0" w:rsidP="00853CC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Стратегическая результативность муниципальной программы - степень 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стратегическую результативность (на момент завершения муниципальной программы).</w:t>
      </w:r>
    </w:p>
    <w:p w:rsidR="00853CC0" w:rsidRDefault="00853CC0" w:rsidP="00853CC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Алгоритм расчета индекса стратегической результативности муниципальной программы </w:t>
      </w:r>
      <w:r>
        <w:rPr>
          <w:rFonts w:ascii="Symbol" w:hAnsi="Symbol" w:cs="Symbol"/>
          <w:sz w:val="30"/>
          <w:szCs w:val="30"/>
        </w:rPr>
        <w:t></w:t>
      </w:r>
      <w:proofErr w:type="spellStart"/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z w:val="23"/>
          <w:szCs w:val="23"/>
          <w:vertAlign w:val="subscript"/>
        </w:rPr>
        <w:t>ст</w:t>
      </w:r>
      <w:proofErr w:type="spellEnd"/>
      <w:r>
        <w:rPr>
          <w:rFonts w:ascii="Times New Roman" w:hAnsi="Times New Roman" w:cs="Times New Roman"/>
          <w:sz w:val="23"/>
          <w:szCs w:val="23"/>
        </w:rPr>
        <w:t>)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53CC0" w:rsidRDefault="00853CC0" w:rsidP="0085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рассчитать инде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 стр</w:t>
      </w:r>
      <w:proofErr w:type="gramEnd"/>
      <w:r>
        <w:rPr>
          <w:rFonts w:ascii="Times New Roman" w:hAnsi="Times New Roman" w:cs="Times New Roman"/>
          <w:sz w:val="28"/>
          <w:szCs w:val="28"/>
        </w:rPr>
        <w:t>атегической результативности для целевого показателя (R):</w:t>
      </w:r>
    </w:p>
    <w:p w:rsidR="00853CC0" w:rsidRDefault="00853CC0" w:rsidP="0085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показателей, направленных на увеличение, индекс рассчитывается по формуле:</w:t>
      </w:r>
    </w:p>
    <w:p w:rsidR="00853CC0" w:rsidRPr="00853CC0" w:rsidRDefault="00853CC0" w:rsidP="00853CC0">
      <w:pPr>
        <w:tabs>
          <w:tab w:val="left" w:pos="993"/>
        </w:tabs>
        <w:suppressAutoHyphens/>
        <w:ind w:firstLine="709"/>
        <w:jc w:val="center"/>
        <w:rPr>
          <w:rFonts w:eastAsia="Arial Unicode MS"/>
          <w:spacing w:val="2"/>
          <w:kern w:val="1"/>
          <w:sz w:val="28"/>
          <w:szCs w:val="28"/>
          <w:lang w:eastAsia="hi-IN" w:bidi="hi-IN"/>
        </w:rPr>
      </w:pPr>
      <w:r w:rsidRPr="00853CC0">
        <w:rPr>
          <w:rFonts w:ascii="Times New Roman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eastAsia="Arial Unicode MS" w:hAnsi="Cambria Math" w:cs="Times New Roman"/>
            <w:spacing w:val="2"/>
            <w:kern w:val="1"/>
            <w:sz w:val="28"/>
            <w:szCs w:val="28"/>
            <w:lang w:eastAsia="hi-IN" w:bidi="hi-IN"/>
          </w:rPr>
          <m:t>R</m:t>
        </m:r>
        <m:r>
          <w:rPr>
            <w:rFonts w:ascii="Cambria Math" w:eastAsia="Arial Unicode MS" w:hAnsi="Times New Roman" w:cs="Times New Roman"/>
            <w:spacing w:val="2"/>
            <w:kern w:val="1"/>
            <w:sz w:val="28"/>
            <w:szCs w:val="28"/>
            <w:lang w:eastAsia="hi-IN" w:bidi="hi-IN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pacing w:val="2"/>
                <w:kern w:val="1"/>
                <w:sz w:val="28"/>
                <w:szCs w:val="28"/>
                <w:lang w:eastAsia="hi-IN" w:bidi="hi-IN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pacing w:val="2"/>
                    <w:kern w:val="1"/>
                    <w:sz w:val="28"/>
                    <w:szCs w:val="28"/>
                    <w:lang w:eastAsia="hi-IN" w:bidi="hi-IN"/>
                  </w:rPr>
                </m:ctrlPr>
              </m:sSubPr>
              <m:e>
                <m:r>
                  <w:rPr>
                    <w:rFonts w:ascii="Cambria Math" w:eastAsia="Arial Unicode MS" w:hAnsi="Cambria Math" w:cs="Times New Roman"/>
                    <w:spacing w:val="2"/>
                    <w:kern w:val="1"/>
                    <w:sz w:val="28"/>
                    <w:szCs w:val="28"/>
                    <w:lang w:eastAsia="hi-IN" w:bidi="hi-IN"/>
                  </w:rPr>
                  <m:t>P</m:t>
                </m:r>
              </m:e>
              <m:sub>
                <m:r>
                  <w:rPr>
                    <w:rFonts w:ascii="Cambria Math" w:eastAsia="Arial Unicode MS" w:hAnsi="Times New Roman" w:cs="Times New Roman"/>
                    <w:spacing w:val="2"/>
                    <w:kern w:val="1"/>
                    <w:sz w:val="28"/>
                    <w:szCs w:val="28"/>
                    <w:lang w:eastAsia="hi-IN" w:bidi="hi-IN"/>
                  </w:rPr>
                  <m:t>факт</m:t>
                </m:r>
              </m:sub>
            </m:sSub>
            <m:r>
              <w:rPr>
                <w:rFonts w:ascii="Times New Roman" w:eastAsia="Arial Unicode MS" w:hAnsi="Times New Roman" w:cs="Times New Roman"/>
                <w:spacing w:val="2"/>
                <w:kern w:val="1"/>
                <w:sz w:val="28"/>
                <w:szCs w:val="28"/>
                <w:lang w:eastAsia="hi-IN" w:bidi="hi-IN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pacing w:val="2"/>
                    <w:kern w:val="1"/>
                    <w:sz w:val="28"/>
                    <w:szCs w:val="28"/>
                    <w:lang w:eastAsia="hi-IN" w:bidi="hi-IN"/>
                  </w:rPr>
                </m:ctrlPr>
              </m:sSubPr>
              <m:e>
                <m:r>
                  <w:rPr>
                    <w:rFonts w:ascii="Cambria Math" w:eastAsia="Arial Unicode MS" w:hAnsi="Cambria Math" w:cs="Times New Roman"/>
                    <w:spacing w:val="2"/>
                    <w:kern w:val="1"/>
                    <w:sz w:val="28"/>
                    <w:szCs w:val="28"/>
                    <w:lang w:val="en-US" w:eastAsia="hi-IN" w:bidi="hi-IN"/>
                  </w:rPr>
                  <m:t>P</m:t>
                </m:r>
              </m:e>
              <m:sub>
                <m:r>
                  <w:rPr>
                    <w:rFonts w:ascii="Cambria Math" w:eastAsia="Arial Unicode MS" w:hAnsi="Times New Roman" w:cs="Times New Roman"/>
                    <w:spacing w:val="2"/>
                    <w:kern w:val="1"/>
                    <w:sz w:val="28"/>
                    <w:szCs w:val="28"/>
                    <w:lang w:eastAsia="hi-IN" w:bidi="hi-IN"/>
                  </w:rPr>
                  <m:t>баз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pacing w:val="2"/>
                    <w:kern w:val="1"/>
                    <w:sz w:val="28"/>
                    <w:szCs w:val="28"/>
                    <w:lang w:eastAsia="hi-IN" w:bidi="hi-IN"/>
                  </w:rPr>
                </m:ctrlPr>
              </m:sSubPr>
              <m:e>
                <m:r>
                  <w:rPr>
                    <w:rFonts w:ascii="Cambria Math" w:eastAsia="Arial Unicode MS" w:hAnsi="Cambria Math" w:cs="Times New Roman"/>
                    <w:spacing w:val="2"/>
                    <w:kern w:val="1"/>
                    <w:sz w:val="28"/>
                    <w:szCs w:val="28"/>
                    <w:lang w:val="en-US" w:eastAsia="hi-IN" w:bidi="hi-IN"/>
                  </w:rPr>
                  <m:t>P</m:t>
                </m:r>
              </m:e>
              <m:sub>
                <m:r>
                  <w:rPr>
                    <w:rFonts w:ascii="Cambria Math" w:eastAsia="Arial Unicode MS" w:hAnsi="Times New Roman" w:cs="Times New Roman"/>
                    <w:spacing w:val="2"/>
                    <w:kern w:val="1"/>
                    <w:sz w:val="28"/>
                    <w:szCs w:val="28"/>
                    <w:lang w:eastAsia="hi-IN" w:bidi="hi-IN"/>
                  </w:rPr>
                  <m:t>план</m:t>
                </m:r>
              </m:sub>
            </m:sSub>
            <m:r>
              <w:rPr>
                <w:rFonts w:ascii="Times New Roman" w:eastAsia="Arial Unicode MS" w:hAnsi="Times New Roman" w:cs="Times New Roman"/>
                <w:spacing w:val="2"/>
                <w:kern w:val="1"/>
                <w:sz w:val="28"/>
                <w:szCs w:val="28"/>
                <w:lang w:eastAsia="hi-IN" w:bidi="hi-IN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pacing w:val="2"/>
                    <w:kern w:val="1"/>
                    <w:sz w:val="28"/>
                    <w:szCs w:val="28"/>
                    <w:lang w:eastAsia="hi-IN" w:bidi="hi-IN"/>
                  </w:rPr>
                </m:ctrlPr>
              </m:sSubPr>
              <m:e>
                <m:r>
                  <w:rPr>
                    <w:rFonts w:ascii="Cambria Math" w:eastAsia="Arial Unicode MS" w:hAnsi="Cambria Math" w:cs="Times New Roman"/>
                    <w:spacing w:val="2"/>
                    <w:kern w:val="1"/>
                    <w:sz w:val="28"/>
                    <w:szCs w:val="28"/>
                    <w:lang w:val="en-US" w:eastAsia="hi-IN" w:bidi="hi-IN"/>
                  </w:rPr>
                  <m:t>P</m:t>
                </m:r>
              </m:e>
              <m:sub>
                <m:r>
                  <w:rPr>
                    <w:rFonts w:ascii="Cambria Math" w:eastAsia="Arial Unicode MS" w:hAnsi="Times New Roman" w:cs="Times New Roman"/>
                    <w:spacing w:val="2"/>
                    <w:kern w:val="1"/>
                    <w:sz w:val="28"/>
                    <w:szCs w:val="28"/>
                    <w:lang w:eastAsia="hi-IN" w:bidi="hi-IN"/>
                  </w:rPr>
                  <m:t>баз</m:t>
                </m:r>
              </m:sub>
            </m:sSub>
          </m:den>
        </m:f>
        <m:r>
          <w:rPr>
            <w:rFonts w:ascii="Cambria Math" w:eastAsia="Arial Unicode MS" w:hAnsi="Times New Roman" w:cs="Times New Roman"/>
            <w:spacing w:val="2"/>
            <w:kern w:val="1"/>
            <w:sz w:val="28"/>
            <w:szCs w:val="28"/>
            <w:lang w:eastAsia="hi-IN" w:bidi="hi-IN"/>
          </w:rPr>
          <m:t>×</m:t>
        </m:r>
        <m:r>
          <w:rPr>
            <w:rFonts w:ascii="Cambria Math" w:eastAsia="Arial Unicode MS" w:hAnsi="Times New Roman" w:cs="Times New Roman"/>
            <w:spacing w:val="2"/>
            <w:kern w:val="1"/>
            <w:sz w:val="28"/>
            <w:szCs w:val="28"/>
            <w:lang w:eastAsia="hi-IN" w:bidi="hi-IN"/>
          </w:rPr>
          <m:t>100%,</m:t>
        </m:r>
      </m:oMath>
    </w:p>
    <w:p w:rsidR="00853CC0" w:rsidRPr="00853CC0" w:rsidRDefault="00853CC0" w:rsidP="0085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3CC0" w:rsidRDefault="00853CC0" w:rsidP="0085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где: </w:t>
      </w:r>
      <w:r>
        <w:rPr>
          <w:rFonts w:ascii="Times New Roman" w:hAnsi="Times New Roman" w:cs="Times New Roman"/>
          <w:sz w:val="24"/>
          <w:szCs w:val="24"/>
        </w:rPr>
        <w:t xml:space="preserve">P </w:t>
      </w:r>
      <w:r>
        <w:rPr>
          <w:rFonts w:ascii="Times New Roman" w:hAnsi="Times New Roman" w:cs="Times New Roman"/>
          <w:sz w:val="14"/>
          <w:szCs w:val="14"/>
        </w:rPr>
        <w:t xml:space="preserve">баз  </w:t>
      </w:r>
      <w:r>
        <w:rPr>
          <w:rFonts w:ascii="Times New Roman" w:hAnsi="Times New Roman" w:cs="Times New Roman"/>
          <w:sz w:val="28"/>
          <w:szCs w:val="28"/>
        </w:rPr>
        <w:t>- базовое значение целевого показателя муниципальной программы;</w:t>
      </w:r>
    </w:p>
    <w:p w:rsidR="00853CC0" w:rsidRDefault="00853CC0" w:rsidP="0085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5"/>
          <w:szCs w:val="25"/>
        </w:rPr>
        <w:t>P</w:t>
      </w:r>
      <w:r w:rsidRPr="00853CC0"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>факт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фактическое значение целевого показателя муниципальной программы на конец отчетного периода;</w:t>
      </w:r>
    </w:p>
    <w:p w:rsidR="00853CC0" w:rsidRDefault="00853CC0" w:rsidP="0085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853CC0"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>план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плановое значение целевого показателя муниципальной программы на конец отчетного периода;</w:t>
      </w:r>
    </w:p>
    <w:p w:rsidR="00853CC0" w:rsidRDefault="00853CC0" w:rsidP="0085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показателей, направленных на уменьшение, индекс рассчитывается по формуле:</w:t>
      </w:r>
    </w:p>
    <w:p w:rsidR="00853CC0" w:rsidRDefault="00853CC0" w:rsidP="00853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/>
              <w:spacing w:val="2"/>
              <w:sz w:val="24"/>
              <w:szCs w:val="24"/>
              <w:lang w:val="en-US"/>
            </w:rPr>
            <w:lastRenderedPageBreak/>
            <m:t>R</m:t>
          </m:r>
          <m:r>
            <w:rPr>
              <w:rFonts w:ascii="Cambria Math" w:hAnsi="Cambria Math"/>
              <w:spacing w:val="2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pacing w:val="2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pacing w:val="2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pacing w:val="2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pacing w:val="2"/>
                      <w:sz w:val="24"/>
                      <w:szCs w:val="24"/>
                    </w:rPr>
                    <m:t>план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pacing w:val="2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pacing w:val="2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pacing w:val="2"/>
                      <w:sz w:val="24"/>
                      <w:szCs w:val="24"/>
                    </w:rPr>
                    <m:t>факт</m:t>
                  </m:r>
                </m:sub>
              </m:sSub>
            </m:den>
          </m:f>
          <m:r>
            <w:rPr>
              <w:rFonts w:ascii="Cambria Math" w:hAnsi="Cambria Math"/>
              <w:spacing w:val="2"/>
              <w:sz w:val="24"/>
              <w:szCs w:val="24"/>
            </w:rPr>
            <m:t>×100%;</m:t>
          </m:r>
        </m:oMath>
      </m:oMathPara>
    </w:p>
    <w:p w:rsidR="00853CC0" w:rsidRDefault="00853CC0" w:rsidP="0085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рассчитать инде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 стр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атегической результативности для муниципальной программы </w:t>
      </w:r>
      <w:r>
        <w:rPr>
          <w:rFonts w:ascii="Symbol" w:hAnsi="Symbol" w:cs="Symbol"/>
          <w:sz w:val="30"/>
          <w:szCs w:val="30"/>
        </w:rPr>
        <w:t>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R</w:t>
      </w:r>
      <w:r w:rsidRPr="00853CC0">
        <w:rPr>
          <w:rFonts w:ascii="Times New Roman" w:hAnsi="Times New Roman" w:cs="Times New Roman"/>
          <w:sz w:val="14"/>
          <w:szCs w:val="14"/>
        </w:rPr>
        <w:t>ст</w:t>
      </w:r>
      <w:proofErr w:type="spellEnd"/>
      <w:r>
        <w:rPr>
          <w:rFonts w:ascii="Times New Roman" w:hAnsi="Times New Roman" w:cs="Times New Roman"/>
          <w:sz w:val="23"/>
          <w:szCs w:val="23"/>
        </w:rPr>
        <w:t>)</w:t>
      </w:r>
      <w:r w:rsidRPr="00853CC0"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формуле:</w:t>
      </w:r>
    </w:p>
    <w:p w:rsidR="00853CC0" w:rsidRDefault="00853CC0" w:rsidP="0085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CC0" w:rsidRDefault="00853CC0" w:rsidP="0085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CC0" w:rsidRDefault="00853CC0" w:rsidP="0085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где: </w:t>
      </w:r>
      <w:proofErr w:type="spellStart"/>
      <w:r>
        <w:rPr>
          <w:rFonts w:ascii="Times New Roman" w:hAnsi="Times New Roman" w:cs="Times New Roman"/>
          <w:sz w:val="14"/>
          <w:szCs w:val="14"/>
        </w:rPr>
        <w:t>i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8"/>
          <w:szCs w:val="28"/>
        </w:rPr>
        <w:t>- инде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 стр</w:t>
      </w:r>
      <w:proofErr w:type="gramEnd"/>
      <w:r>
        <w:rPr>
          <w:rFonts w:ascii="Times New Roman" w:hAnsi="Times New Roman" w:cs="Times New Roman"/>
          <w:sz w:val="28"/>
          <w:szCs w:val="28"/>
        </w:rPr>
        <w:t>атегической результативности каждого целевого показателя муниципальной программы;</w:t>
      </w:r>
    </w:p>
    <w:p w:rsidR="00853CC0" w:rsidRDefault="00853CC0" w:rsidP="0085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количество целевых показателей муниципальной программы.</w:t>
      </w:r>
    </w:p>
    <w:p w:rsidR="007D4168" w:rsidRDefault="007D4168" w:rsidP="00853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CC0" w:rsidRDefault="00853CC0" w:rsidP="007D4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 стратегической</w:t>
      </w:r>
    </w:p>
    <w:p w:rsidR="00DE36D3" w:rsidRDefault="00853CC0" w:rsidP="007D4168">
      <w:pPr>
        <w:spacing w:after="0" w:line="240" w:lineRule="auto"/>
        <w:ind w:right="283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результативности муниципальной программы:</w:t>
      </w:r>
    </w:p>
    <w:p w:rsidR="007D4168" w:rsidRDefault="007D4168" w:rsidP="007D4168">
      <w:pPr>
        <w:spacing w:after="0" w:line="240" w:lineRule="auto"/>
        <w:ind w:right="283" w:firstLine="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72"/>
        <w:gridCol w:w="4625"/>
      </w:tblGrid>
      <w:tr w:rsidR="007D4168" w:rsidRPr="00310E5E" w:rsidTr="00D01E41">
        <w:tc>
          <w:tcPr>
            <w:tcW w:w="2687" w:type="pct"/>
            <w:shd w:val="clear" w:color="auto" w:fill="auto"/>
          </w:tcPr>
          <w:p w:rsidR="007D4168" w:rsidRPr="007D4168" w:rsidRDefault="007D4168" w:rsidP="007D416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7D416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Значение индекса стратегической результативности муниципальной программы (</w:t>
            </w:r>
            <w:proofErr w:type="spellStart"/>
            <w:proofErr w:type="gramStart"/>
            <w:r w:rsidRPr="007D416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R</w:t>
            </w:r>
            <w:proofErr w:type="gramEnd"/>
            <w:r w:rsidRPr="007D4168">
              <w:rPr>
                <w:rFonts w:ascii="Times New Roman" w:hAnsi="Times New Roman" w:cs="Times New Roman"/>
                <w:spacing w:val="2"/>
                <w:sz w:val="28"/>
                <w:szCs w:val="28"/>
                <w:vertAlign w:val="subscript"/>
              </w:rPr>
              <w:t>ст</w:t>
            </w:r>
            <w:proofErr w:type="spellEnd"/>
            <w:r w:rsidRPr="007D416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)</w:t>
            </w:r>
          </w:p>
        </w:tc>
        <w:tc>
          <w:tcPr>
            <w:tcW w:w="2313" w:type="pct"/>
            <w:shd w:val="clear" w:color="auto" w:fill="auto"/>
          </w:tcPr>
          <w:p w:rsidR="007D4168" w:rsidRPr="007D4168" w:rsidRDefault="007D4168" w:rsidP="007D416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7D416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Стратегическая </w:t>
            </w:r>
          </w:p>
          <w:p w:rsidR="007D4168" w:rsidRPr="007D4168" w:rsidRDefault="007D4168" w:rsidP="007D416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7D416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результативность муниципальной программы</w:t>
            </w:r>
          </w:p>
        </w:tc>
      </w:tr>
      <w:tr w:rsidR="007D4168" w:rsidRPr="00310E5E" w:rsidTr="00D01E41">
        <w:tc>
          <w:tcPr>
            <w:tcW w:w="2687" w:type="pct"/>
            <w:shd w:val="clear" w:color="auto" w:fill="auto"/>
          </w:tcPr>
          <w:p w:rsidR="007D4168" w:rsidRPr="007D4168" w:rsidRDefault="007D4168" w:rsidP="007D416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proofErr w:type="gramStart"/>
            <w:r w:rsidRPr="007D416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R</w:t>
            </w:r>
            <w:proofErr w:type="gramEnd"/>
            <w:r w:rsidRPr="007D4168">
              <w:rPr>
                <w:rFonts w:ascii="Times New Roman" w:hAnsi="Times New Roman" w:cs="Times New Roman"/>
                <w:spacing w:val="2"/>
                <w:sz w:val="28"/>
                <w:szCs w:val="28"/>
                <w:vertAlign w:val="subscript"/>
              </w:rPr>
              <w:t>ст</w:t>
            </w:r>
            <w:proofErr w:type="spellEnd"/>
            <w:r w:rsidRPr="007D416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="00533D22" w:rsidRPr="00291DE4">
              <w:rPr>
                <w:rFonts w:ascii="Times New Roman" w:hAnsi="Times New Roman" w:cs="Times New Roman"/>
                <w:position w:val="-11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6.5pt" equationxml="&lt;">
                  <v:imagedata r:id="rId8" o:title="" chromakey="white"/>
                </v:shape>
              </w:pict>
            </w:r>
            <w:r w:rsidRPr="007D416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95%</w:t>
            </w:r>
          </w:p>
        </w:tc>
        <w:tc>
          <w:tcPr>
            <w:tcW w:w="2313" w:type="pct"/>
            <w:shd w:val="clear" w:color="auto" w:fill="auto"/>
          </w:tcPr>
          <w:p w:rsidR="007D4168" w:rsidRPr="007D4168" w:rsidRDefault="007D4168" w:rsidP="007D416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r w:rsidRPr="007D416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высокорезультативная</w:t>
            </w:r>
            <w:proofErr w:type="spellEnd"/>
            <w:r w:rsidRPr="007D416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</w:p>
        </w:tc>
      </w:tr>
      <w:tr w:rsidR="007D4168" w:rsidRPr="00310E5E" w:rsidTr="00D01E41">
        <w:tc>
          <w:tcPr>
            <w:tcW w:w="2687" w:type="pct"/>
            <w:shd w:val="clear" w:color="auto" w:fill="auto"/>
          </w:tcPr>
          <w:p w:rsidR="007D4168" w:rsidRPr="007D4168" w:rsidRDefault="007D4168" w:rsidP="007D416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7D416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85% &lt; </w:t>
            </w:r>
            <w:proofErr w:type="spellStart"/>
            <w:proofErr w:type="gramStart"/>
            <w:r w:rsidRPr="007D416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R</w:t>
            </w:r>
            <w:proofErr w:type="gramEnd"/>
            <w:r w:rsidRPr="007D4168">
              <w:rPr>
                <w:rFonts w:ascii="Times New Roman" w:hAnsi="Times New Roman" w:cs="Times New Roman"/>
                <w:spacing w:val="2"/>
                <w:sz w:val="28"/>
                <w:szCs w:val="28"/>
                <w:vertAlign w:val="subscript"/>
              </w:rPr>
              <w:t>ст</w:t>
            </w:r>
            <w:proofErr w:type="spellEnd"/>
            <w:r w:rsidRPr="007D416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="00533D22" w:rsidRPr="00291DE4">
              <w:rPr>
                <w:rFonts w:ascii="Times New Roman" w:hAnsi="Times New Roman" w:cs="Times New Roman"/>
                <w:position w:val="-11"/>
                <w:sz w:val="28"/>
                <w:szCs w:val="28"/>
              </w:rPr>
              <w:pict>
                <v:shape id="_x0000_i1026" type="#_x0000_t75" style="width:9pt;height:16.5pt" equationxml="&lt;">
                  <v:imagedata r:id="rId9" o:title="" chromakey="white"/>
                </v:shape>
              </w:pict>
            </w:r>
            <w:r w:rsidRPr="007D416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95%</w:t>
            </w:r>
          </w:p>
        </w:tc>
        <w:tc>
          <w:tcPr>
            <w:tcW w:w="2313" w:type="pct"/>
            <w:shd w:val="clear" w:color="auto" w:fill="auto"/>
          </w:tcPr>
          <w:p w:rsidR="007D4168" w:rsidRPr="007D4168" w:rsidRDefault="007D4168" w:rsidP="007D416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r w:rsidRPr="007D416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среднерезультативная</w:t>
            </w:r>
            <w:proofErr w:type="spellEnd"/>
            <w:r w:rsidRPr="007D416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</w:p>
        </w:tc>
      </w:tr>
      <w:tr w:rsidR="007D4168" w:rsidRPr="00310E5E" w:rsidTr="00D01E41">
        <w:tc>
          <w:tcPr>
            <w:tcW w:w="2687" w:type="pct"/>
            <w:shd w:val="clear" w:color="auto" w:fill="auto"/>
          </w:tcPr>
          <w:p w:rsidR="007D4168" w:rsidRPr="007D4168" w:rsidRDefault="007D4168" w:rsidP="007D416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proofErr w:type="gramStart"/>
            <w:r w:rsidRPr="007D416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R</w:t>
            </w:r>
            <w:proofErr w:type="gramEnd"/>
            <w:r w:rsidRPr="007D4168">
              <w:rPr>
                <w:rFonts w:ascii="Times New Roman" w:hAnsi="Times New Roman" w:cs="Times New Roman"/>
                <w:spacing w:val="2"/>
                <w:sz w:val="28"/>
                <w:szCs w:val="28"/>
                <w:vertAlign w:val="subscript"/>
              </w:rPr>
              <w:t>ст</w:t>
            </w:r>
            <w:proofErr w:type="spellEnd"/>
            <w:r w:rsidRPr="007D416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7D4168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≤</w:t>
            </w:r>
            <w:r w:rsidRPr="007D416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85%</w:t>
            </w:r>
          </w:p>
        </w:tc>
        <w:tc>
          <w:tcPr>
            <w:tcW w:w="2313" w:type="pct"/>
            <w:shd w:val="clear" w:color="auto" w:fill="auto"/>
          </w:tcPr>
          <w:p w:rsidR="007D4168" w:rsidRPr="007D4168" w:rsidRDefault="007D4168" w:rsidP="007D416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r w:rsidRPr="007D416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низкорезультативная</w:t>
            </w:r>
            <w:proofErr w:type="spellEnd"/>
            <w:r w:rsidRPr="007D416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</w:p>
        </w:tc>
      </w:tr>
    </w:tbl>
    <w:p w:rsidR="007D4168" w:rsidRDefault="007D4168" w:rsidP="007D4168">
      <w:pPr>
        <w:spacing w:after="0" w:line="240" w:lineRule="auto"/>
        <w:ind w:right="283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D4168" w:rsidRDefault="007D4168" w:rsidP="007D4168">
      <w:pPr>
        <w:pStyle w:val="Default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4. Эффективность муниципальной программы - степень достижения целевых показателей муниципальной программы по отношению к степени освоения средств бюджетов всех уровней на реализацию муниципальной программы. </w:t>
      </w:r>
    </w:p>
    <w:p w:rsidR="007D4168" w:rsidRDefault="007D4168" w:rsidP="007D41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Различают промежуточную (за отчетный год) эффективность муниципальной программы и итоговую (на момент завершения муниципальной программы) эффективность муниципальной программы. Итоговая эффективность муниципальной программы рассчитывается как отношение итоговой стратегической результативности муниципальной программы к отношению фактического значения финансовых средств бюджетов всех уровней за весь период реализации программы к плановому значению финансовых средств бюджетов всех уровней за весь период реализации муниципальной программы. </w:t>
      </w:r>
    </w:p>
    <w:p w:rsidR="007D4168" w:rsidRDefault="007D4168" w:rsidP="007D4168">
      <w:pPr>
        <w:spacing w:after="0" w:line="240" w:lineRule="auto"/>
        <w:ind w:right="283" w:firstLine="284"/>
        <w:rPr>
          <w:rFonts w:ascii="Times New Roman" w:hAnsi="Times New Roman" w:cs="Times New Roman"/>
          <w:sz w:val="28"/>
          <w:szCs w:val="28"/>
        </w:rPr>
      </w:pPr>
      <w:r w:rsidRPr="007D4168">
        <w:rPr>
          <w:rFonts w:ascii="Times New Roman" w:hAnsi="Times New Roman" w:cs="Times New Roman"/>
          <w:sz w:val="28"/>
          <w:szCs w:val="28"/>
        </w:rPr>
        <w:t>Индекс эффективности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7D4168">
        <w:rPr>
          <w:rFonts w:ascii="Times New Roman" w:hAnsi="Times New Roman" w:cs="Times New Roman"/>
          <w:sz w:val="28"/>
          <w:szCs w:val="28"/>
        </w:rPr>
        <w:t xml:space="preserve"> определяется по формуле: </w:t>
      </w:r>
    </w:p>
    <w:p w:rsidR="007D4168" w:rsidRDefault="00291DE4" w:rsidP="007D4168">
      <w:pPr>
        <w:spacing w:after="0" w:line="240" w:lineRule="auto"/>
        <w:ind w:right="283" w:firstLine="284"/>
        <w:jc w:val="center"/>
        <w:rPr>
          <w:rFonts w:ascii="Times New Roman" w:eastAsiaTheme="minorEastAsia" w:hAnsi="Times New Roman" w:cs="Times New Roman"/>
          <w:spacing w:val="2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pacing w:val="2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pacing w:val="2"/>
                <w:sz w:val="24"/>
                <w:szCs w:val="24"/>
              </w:rPr>
              <m:t>Е</m:t>
            </m:r>
          </m:e>
          <m:sub>
            <m:r>
              <m:rPr>
                <m:sty m:val="p"/>
              </m:rPr>
              <w:rPr>
                <w:rFonts w:ascii="Cambria Math" w:hAnsi="Cambria Math"/>
                <w:spacing w:val="2"/>
                <w:sz w:val="24"/>
                <w:szCs w:val="24"/>
              </w:rPr>
              <m:t>исп</m:t>
            </m:r>
          </m:sub>
        </m:sSub>
        <m:r>
          <m:rPr>
            <m:sty m:val="p"/>
          </m:rPr>
          <w:rPr>
            <w:rFonts w:ascii="Cambria Math" w:hAnsi="Cambria Math"/>
            <w:spacing w:val="2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spacing w:val="2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pacing w:val="2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pacing w:val="2"/>
                    <w:sz w:val="24"/>
                    <w:szCs w:val="24"/>
                    <w:lang w:val="en-US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pacing w:val="2"/>
                    <w:sz w:val="24"/>
                    <w:szCs w:val="24"/>
                  </w:rPr>
                  <m:t>ст</m:t>
                </m:r>
              </m:sub>
            </m:sSub>
          </m:num>
          <m:den>
            <m:f>
              <m:fPr>
                <m:type m:val="lin"/>
                <m:ctrlPr>
                  <w:rPr>
                    <w:rFonts w:ascii="Cambria Math" w:hAnsi="Cambria Math"/>
                    <w:spacing w:val="2"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spacing w:val="2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2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2"/>
                        <w:sz w:val="24"/>
                        <w:szCs w:val="24"/>
                      </w:rPr>
                      <m:t>факт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spacing w:val="2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2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2"/>
                        <w:sz w:val="24"/>
                        <w:szCs w:val="24"/>
                      </w:rPr>
                      <m:t>план</m:t>
                    </m:r>
                  </m:sub>
                </m:sSub>
              </m:den>
            </m:f>
          </m:den>
        </m:f>
        <m:r>
          <m:rPr>
            <m:sty m:val="p"/>
          </m:rPr>
          <w:rPr>
            <w:rFonts w:ascii="Cambria Math" w:hAnsi="Cambria Math"/>
            <w:spacing w:val="2"/>
            <w:sz w:val="24"/>
            <w:szCs w:val="24"/>
          </w:rPr>
          <m:t>,</m:t>
        </m:r>
      </m:oMath>
      <w:r w:rsidR="007D416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</w:p>
    <w:p w:rsidR="007D4168" w:rsidRDefault="007D4168" w:rsidP="007D4168">
      <w:pPr>
        <w:spacing w:after="0" w:line="240" w:lineRule="auto"/>
        <w:ind w:right="283" w:firstLine="284"/>
        <w:rPr>
          <w:rFonts w:ascii="Times New Roman" w:eastAsiaTheme="minorEastAsia" w:hAnsi="Times New Roman" w:cs="Times New Roman"/>
          <w:spacing w:val="2"/>
          <w:sz w:val="28"/>
          <w:szCs w:val="28"/>
        </w:rPr>
      </w:pPr>
      <w:r w:rsidRPr="007D4168">
        <w:rPr>
          <w:rFonts w:ascii="Times New Roman" w:eastAsiaTheme="minorEastAsia" w:hAnsi="Times New Roman" w:cs="Times New Roman"/>
          <w:spacing w:val="2"/>
          <w:sz w:val="28"/>
          <w:szCs w:val="28"/>
        </w:rPr>
        <w:t>где:</w:t>
      </w:r>
    </w:p>
    <w:p w:rsidR="007D4168" w:rsidRDefault="007D4168" w:rsidP="007D4168">
      <w:pPr>
        <w:pStyle w:val="Default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F</w:t>
      </w:r>
      <w:proofErr w:type="gramEnd"/>
      <w:r>
        <w:rPr>
          <w:sz w:val="28"/>
          <w:szCs w:val="28"/>
          <w:vertAlign w:val="subscript"/>
        </w:rPr>
        <w:t>факт</w:t>
      </w:r>
      <w:proofErr w:type="spellEnd"/>
      <w:r>
        <w:rPr>
          <w:sz w:val="28"/>
          <w:szCs w:val="28"/>
        </w:rPr>
        <w:t xml:space="preserve"> - фактическое значение финансовых средств бюджетов всех уровней на создание результатов на отчетный период;  </w:t>
      </w:r>
    </w:p>
    <w:p w:rsidR="007D4168" w:rsidRDefault="007D4168" w:rsidP="007D4168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</w:rPr>
        <w:t xml:space="preserve">план </w:t>
      </w:r>
      <w:r>
        <w:rPr>
          <w:sz w:val="28"/>
          <w:szCs w:val="28"/>
        </w:rPr>
        <w:t>- плановое значение финансовых средств бюджетов всех уровней на создание результатов на отчетный период.</w:t>
      </w:r>
      <w:proofErr w:type="gramEnd"/>
      <w:r>
        <w:rPr>
          <w:sz w:val="28"/>
          <w:szCs w:val="28"/>
        </w:rPr>
        <w:t xml:space="preserve"> </w:t>
      </w:r>
    </w:p>
    <w:p w:rsidR="007D4168" w:rsidRDefault="007D4168" w:rsidP="007D4168">
      <w:pPr>
        <w:pStyle w:val="Default"/>
        <w:rPr>
          <w:sz w:val="28"/>
          <w:szCs w:val="28"/>
        </w:rPr>
      </w:pPr>
    </w:p>
    <w:p w:rsidR="007D4168" w:rsidRDefault="007D4168" w:rsidP="007D4168">
      <w:pPr>
        <w:spacing w:after="0" w:line="240" w:lineRule="auto"/>
        <w:ind w:right="283" w:firstLine="284"/>
        <w:rPr>
          <w:rFonts w:ascii="Times New Roman" w:hAnsi="Times New Roman" w:cs="Times New Roman"/>
          <w:sz w:val="28"/>
          <w:szCs w:val="28"/>
        </w:rPr>
      </w:pPr>
    </w:p>
    <w:p w:rsidR="007D4168" w:rsidRDefault="007D4168" w:rsidP="007D4168">
      <w:pPr>
        <w:spacing w:after="0" w:line="240" w:lineRule="auto"/>
        <w:ind w:right="283" w:firstLine="284"/>
        <w:rPr>
          <w:rFonts w:ascii="Times New Roman" w:hAnsi="Times New Roman" w:cs="Times New Roman"/>
          <w:sz w:val="28"/>
          <w:szCs w:val="28"/>
        </w:rPr>
      </w:pPr>
    </w:p>
    <w:p w:rsidR="007D4168" w:rsidRDefault="007D4168" w:rsidP="007D4168">
      <w:pPr>
        <w:spacing w:after="0" w:line="240" w:lineRule="auto"/>
        <w:ind w:right="283" w:firstLine="284"/>
        <w:rPr>
          <w:rFonts w:ascii="Times New Roman" w:hAnsi="Times New Roman" w:cs="Times New Roman"/>
          <w:sz w:val="28"/>
          <w:szCs w:val="28"/>
        </w:rPr>
      </w:pPr>
    </w:p>
    <w:p w:rsidR="007D4168" w:rsidRDefault="007D4168" w:rsidP="007D4168">
      <w:pPr>
        <w:spacing w:after="0" w:line="240" w:lineRule="auto"/>
        <w:ind w:right="283" w:firstLine="284"/>
        <w:rPr>
          <w:rFonts w:ascii="Times New Roman" w:hAnsi="Times New Roman" w:cs="Times New Roman"/>
          <w:sz w:val="28"/>
          <w:szCs w:val="28"/>
        </w:rPr>
      </w:pPr>
    </w:p>
    <w:p w:rsidR="007D4168" w:rsidRDefault="007D4168" w:rsidP="007D4168">
      <w:pPr>
        <w:spacing w:after="0" w:line="240" w:lineRule="auto"/>
        <w:ind w:right="283" w:firstLine="284"/>
        <w:rPr>
          <w:rFonts w:ascii="Times New Roman" w:hAnsi="Times New Roman" w:cs="Times New Roman"/>
          <w:sz w:val="28"/>
          <w:szCs w:val="28"/>
        </w:rPr>
      </w:pPr>
      <w:r w:rsidRPr="007D4168">
        <w:rPr>
          <w:rFonts w:ascii="Times New Roman" w:hAnsi="Times New Roman" w:cs="Times New Roman"/>
          <w:sz w:val="28"/>
          <w:szCs w:val="28"/>
        </w:rPr>
        <w:lastRenderedPageBreak/>
        <w:t>Критерии оценки эффективности муниципальной программы:</w:t>
      </w:r>
    </w:p>
    <w:p w:rsidR="007D4168" w:rsidRDefault="007D4168" w:rsidP="007D4168">
      <w:pPr>
        <w:spacing w:after="0" w:line="240" w:lineRule="auto"/>
        <w:ind w:right="283" w:firstLine="284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5180"/>
        <w:gridCol w:w="4871"/>
      </w:tblGrid>
      <w:tr w:rsidR="007D4168" w:rsidRPr="007D4168" w:rsidTr="00D01E41">
        <w:tc>
          <w:tcPr>
            <w:tcW w:w="2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168" w:rsidRPr="007D4168" w:rsidRDefault="007D4168" w:rsidP="007D416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7D416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Значение индекса эффективности муниципальной программы (</w:t>
            </w:r>
            <w:proofErr w:type="spellStart"/>
            <w:r w:rsidRPr="007D416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Е</w:t>
            </w:r>
            <w:r w:rsidRPr="007D4168">
              <w:rPr>
                <w:rFonts w:ascii="Times New Roman" w:hAnsi="Times New Roman" w:cs="Times New Roman"/>
                <w:spacing w:val="2"/>
                <w:sz w:val="28"/>
                <w:szCs w:val="28"/>
                <w:vertAlign w:val="subscript"/>
              </w:rPr>
              <w:t>исп</w:t>
            </w:r>
            <w:proofErr w:type="spellEnd"/>
            <w:r w:rsidRPr="007D416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)</w:t>
            </w:r>
          </w:p>
        </w:tc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168" w:rsidRPr="007D4168" w:rsidRDefault="007D4168" w:rsidP="007D416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7D416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Эффективность муниципальной программы</w:t>
            </w:r>
          </w:p>
        </w:tc>
      </w:tr>
      <w:tr w:rsidR="007D4168" w:rsidRPr="007D4168" w:rsidTr="00D01E41">
        <w:tc>
          <w:tcPr>
            <w:tcW w:w="2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168" w:rsidRPr="007D4168" w:rsidRDefault="007D4168" w:rsidP="007D416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r w:rsidRPr="007D416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Е</w:t>
            </w:r>
            <w:r w:rsidRPr="007D4168">
              <w:rPr>
                <w:rFonts w:ascii="Times New Roman" w:hAnsi="Times New Roman" w:cs="Times New Roman"/>
                <w:spacing w:val="2"/>
                <w:sz w:val="28"/>
                <w:szCs w:val="28"/>
                <w:vertAlign w:val="subscript"/>
              </w:rPr>
              <w:t>исп</w:t>
            </w:r>
            <w:proofErr w:type="spellEnd"/>
            <w:r w:rsidRPr="007D416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7D4168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≥</w:t>
            </w:r>
            <w:r w:rsidRPr="007D416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100%</w:t>
            </w:r>
          </w:p>
        </w:tc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168" w:rsidRPr="007D4168" w:rsidRDefault="007D4168" w:rsidP="007D416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7D416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высокоэффективная</w:t>
            </w:r>
          </w:p>
        </w:tc>
      </w:tr>
      <w:tr w:rsidR="007D4168" w:rsidRPr="007D4168" w:rsidTr="00D01E41">
        <w:tc>
          <w:tcPr>
            <w:tcW w:w="2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168" w:rsidRPr="007D4168" w:rsidRDefault="007D4168" w:rsidP="007D416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7D416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90% </w:t>
            </w:r>
            <w:r w:rsidRPr="007D4168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&lt;</w:t>
            </w:r>
            <w:r w:rsidRPr="007D416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7D416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Е</w:t>
            </w:r>
            <w:r w:rsidRPr="007D4168">
              <w:rPr>
                <w:rFonts w:ascii="Times New Roman" w:hAnsi="Times New Roman" w:cs="Times New Roman"/>
                <w:spacing w:val="2"/>
                <w:sz w:val="28"/>
                <w:szCs w:val="28"/>
                <w:vertAlign w:val="subscript"/>
              </w:rPr>
              <w:t>исп</w:t>
            </w:r>
            <w:proofErr w:type="spellEnd"/>
            <w:r w:rsidRPr="007D416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&lt; 100%</w:t>
            </w:r>
          </w:p>
        </w:tc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168" w:rsidRPr="007D4168" w:rsidRDefault="007D4168" w:rsidP="007D416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r w:rsidRPr="007D416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среднеэффективная</w:t>
            </w:r>
            <w:proofErr w:type="spellEnd"/>
          </w:p>
        </w:tc>
      </w:tr>
      <w:tr w:rsidR="007D4168" w:rsidRPr="007D4168" w:rsidTr="00D01E41">
        <w:tc>
          <w:tcPr>
            <w:tcW w:w="2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168" w:rsidRPr="007D4168" w:rsidRDefault="007D4168" w:rsidP="007D416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r w:rsidRPr="007D416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Е</w:t>
            </w:r>
            <w:r w:rsidRPr="007D4168">
              <w:rPr>
                <w:rFonts w:ascii="Times New Roman" w:hAnsi="Times New Roman" w:cs="Times New Roman"/>
                <w:spacing w:val="2"/>
                <w:sz w:val="28"/>
                <w:szCs w:val="28"/>
                <w:vertAlign w:val="subscript"/>
              </w:rPr>
              <w:t>исп</w:t>
            </w:r>
            <w:proofErr w:type="spellEnd"/>
            <w:r w:rsidRPr="007D416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≤ 90%</w:t>
            </w:r>
          </w:p>
        </w:tc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168" w:rsidRPr="007D4168" w:rsidRDefault="007D4168" w:rsidP="007D416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7D416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низкоэффективная</w:t>
            </w:r>
          </w:p>
        </w:tc>
      </w:tr>
    </w:tbl>
    <w:p w:rsidR="007D4168" w:rsidRDefault="007D4168" w:rsidP="007D4168">
      <w:pPr>
        <w:spacing w:after="0" w:line="240" w:lineRule="auto"/>
        <w:ind w:right="283" w:firstLine="284"/>
        <w:rPr>
          <w:rFonts w:ascii="Times New Roman" w:hAnsi="Times New Roman" w:cs="Times New Roman"/>
          <w:sz w:val="28"/>
          <w:szCs w:val="28"/>
        </w:rPr>
      </w:pPr>
    </w:p>
    <w:p w:rsidR="007D4168" w:rsidRPr="007D4168" w:rsidRDefault="007D4168" w:rsidP="007D4168">
      <w:pPr>
        <w:rPr>
          <w:rFonts w:ascii="Times New Roman" w:hAnsi="Times New Roman" w:cs="Times New Roman"/>
          <w:sz w:val="28"/>
          <w:szCs w:val="28"/>
        </w:rPr>
      </w:pPr>
    </w:p>
    <w:p w:rsidR="007D4168" w:rsidRPr="007D4168" w:rsidRDefault="007D4168" w:rsidP="007D4168">
      <w:pPr>
        <w:rPr>
          <w:rFonts w:ascii="Times New Roman" w:hAnsi="Times New Roman" w:cs="Times New Roman"/>
          <w:sz w:val="28"/>
          <w:szCs w:val="28"/>
        </w:rPr>
      </w:pPr>
    </w:p>
    <w:p w:rsidR="007D4168" w:rsidRPr="007D4168" w:rsidRDefault="007D4168" w:rsidP="007D4168">
      <w:pPr>
        <w:rPr>
          <w:rFonts w:ascii="Times New Roman" w:hAnsi="Times New Roman" w:cs="Times New Roman"/>
          <w:sz w:val="28"/>
          <w:szCs w:val="28"/>
        </w:rPr>
      </w:pPr>
    </w:p>
    <w:p w:rsidR="007D4168" w:rsidRPr="007D4168" w:rsidRDefault="007D4168" w:rsidP="007D4168">
      <w:pPr>
        <w:rPr>
          <w:rFonts w:ascii="Times New Roman" w:hAnsi="Times New Roman" w:cs="Times New Roman"/>
          <w:sz w:val="28"/>
          <w:szCs w:val="28"/>
        </w:rPr>
      </w:pPr>
    </w:p>
    <w:p w:rsidR="007D4168" w:rsidRPr="007D4168" w:rsidRDefault="007D4168" w:rsidP="007D4168">
      <w:pPr>
        <w:rPr>
          <w:rFonts w:ascii="Times New Roman" w:hAnsi="Times New Roman" w:cs="Times New Roman"/>
          <w:sz w:val="28"/>
          <w:szCs w:val="28"/>
        </w:rPr>
      </w:pPr>
    </w:p>
    <w:p w:rsidR="007D4168" w:rsidRPr="007D4168" w:rsidRDefault="007D4168" w:rsidP="007D4168">
      <w:pPr>
        <w:rPr>
          <w:rFonts w:ascii="Times New Roman" w:hAnsi="Times New Roman" w:cs="Times New Roman"/>
          <w:sz w:val="28"/>
          <w:szCs w:val="28"/>
        </w:rPr>
      </w:pPr>
    </w:p>
    <w:p w:rsidR="007D4168" w:rsidRPr="007D4168" w:rsidRDefault="007D4168" w:rsidP="007D4168">
      <w:pPr>
        <w:rPr>
          <w:rFonts w:ascii="Times New Roman" w:hAnsi="Times New Roman" w:cs="Times New Roman"/>
          <w:sz w:val="28"/>
          <w:szCs w:val="28"/>
        </w:rPr>
      </w:pPr>
    </w:p>
    <w:p w:rsidR="007D4168" w:rsidRPr="007D4168" w:rsidRDefault="007D4168" w:rsidP="007D4168">
      <w:pPr>
        <w:rPr>
          <w:rFonts w:ascii="Times New Roman" w:hAnsi="Times New Roman" w:cs="Times New Roman"/>
          <w:sz w:val="28"/>
          <w:szCs w:val="28"/>
        </w:rPr>
      </w:pPr>
    </w:p>
    <w:p w:rsidR="007D4168" w:rsidRPr="007D4168" w:rsidRDefault="007D4168" w:rsidP="007D4168">
      <w:pPr>
        <w:rPr>
          <w:rFonts w:ascii="Times New Roman" w:hAnsi="Times New Roman" w:cs="Times New Roman"/>
          <w:sz w:val="28"/>
          <w:szCs w:val="28"/>
        </w:rPr>
      </w:pPr>
    </w:p>
    <w:p w:rsidR="007D4168" w:rsidRPr="007D4168" w:rsidRDefault="007D4168" w:rsidP="007D4168">
      <w:pPr>
        <w:rPr>
          <w:rFonts w:ascii="Times New Roman" w:hAnsi="Times New Roman" w:cs="Times New Roman"/>
          <w:sz w:val="28"/>
          <w:szCs w:val="28"/>
        </w:rPr>
      </w:pPr>
    </w:p>
    <w:p w:rsidR="007D4168" w:rsidRPr="007D4168" w:rsidRDefault="007D4168" w:rsidP="007D4168">
      <w:pPr>
        <w:rPr>
          <w:rFonts w:ascii="Times New Roman" w:hAnsi="Times New Roman" w:cs="Times New Roman"/>
          <w:sz w:val="28"/>
          <w:szCs w:val="28"/>
        </w:rPr>
      </w:pPr>
    </w:p>
    <w:p w:rsidR="007D4168" w:rsidRPr="007D4168" w:rsidRDefault="007D4168" w:rsidP="007D4168">
      <w:pPr>
        <w:rPr>
          <w:rFonts w:ascii="Times New Roman" w:hAnsi="Times New Roman" w:cs="Times New Roman"/>
          <w:sz w:val="28"/>
          <w:szCs w:val="28"/>
        </w:rPr>
      </w:pPr>
    </w:p>
    <w:p w:rsidR="007D4168" w:rsidRPr="007D4168" w:rsidRDefault="007D4168" w:rsidP="007D4168">
      <w:pPr>
        <w:rPr>
          <w:rFonts w:ascii="Times New Roman" w:hAnsi="Times New Roman" w:cs="Times New Roman"/>
          <w:sz w:val="28"/>
          <w:szCs w:val="28"/>
        </w:rPr>
      </w:pPr>
    </w:p>
    <w:p w:rsidR="007D4168" w:rsidRPr="007D4168" w:rsidRDefault="007D4168" w:rsidP="007D4168">
      <w:pPr>
        <w:rPr>
          <w:rFonts w:ascii="Times New Roman" w:hAnsi="Times New Roman" w:cs="Times New Roman"/>
          <w:sz w:val="28"/>
          <w:szCs w:val="28"/>
        </w:rPr>
      </w:pPr>
    </w:p>
    <w:p w:rsidR="007D4168" w:rsidRPr="007D4168" w:rsidRDefault="007D4168" w:rsidP="007D4168">
      <w:pPr>
        <w:rPr>
          <w:rFonts w:ascii="Times New Roman" w:hAnsi="Times New Roman" w:cs="Times New Roman"/>
          <w:sz w:val="28"/>
          <w:szCs w:val="28"/>
        </w:rPr>
      </w:pPr>
    </w:p>
    <w:p w:rsidR="007D4168" w:rsidRPr="007D4168" w:rsidRDefault="007D4168" w:rsidP="007D4168">
      <w:pPr>
        <w:rPr>
          <w:rFonts w:ascii="Times New Roman" w:hAnsi="Times New Roman" w:cs="Times New Roman"/>
          <w:sz w:val="28"/>
          <w:szCs w:val="28"/>
        </w:rPr>
      </w:pPr>
    </w:p>
    <w:p w:rsidR="007D4168" w:rsidRDefault="007D4168" w:rsidP="007D4168">
      <w:pPr>
        <w:rPr>
          <w:rFonts w:ascii="Times New Roman" w:hAnsi="Times New Roman" w:cs="Times New Roman"/>
          <w:sz w:val="28"/>
          <w:szCs w:val="28"/>
        </w:rPr>
      </w:pPr>
    </w:p>
    <w:p w:rsidR="007D4168" w:rsidRDefault="007D4168" w:rsidP="007D4168">
      <w:pPr>
        <w:tabs>
          <w:tab w:val="left" w:pos="76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D4168" w:rsidRDefault="007D4168" w:rsidP="007D4168">
      <w:pPr>
        <w:tabs>
          <w:tab w:val="left" w:pos="7680"/>
        </w:tabs>
        <w:rPr>
          <w:rFonts w:ascii="Times New Roman" w:hAnsi="Times New Roman" w:cs="Times New Roman"/>
          <w:sz w:val="28"/>
          <w:szCs w:val="28"/>
        </w:rPr>
      </w:pPr>
    </w:p>
    <w:p w:rsidR="007D4168" w:rsidRDefault="007D4168" w:rsidP="007D416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7 </w:t>
      </w:r>
    </w:p>
    <w:p w:rsidR="007D4168" w:rsidRDefault="007D4168" w:rsidP="007D416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</w:p>
    <w:p w:rsidR="007D4168" w:rsidRPr="007D4168" w:rsidRDefault="007D4168" w:rsidP="007D4168">
      <w:pPr>
        <w:pStyle w:val="Default"/>
        <w:jc w:val="center"/>
        <w:rPr>
          <w:sz w:val="28"/>
          <w:szCs w:val="28"/>
        </w:rPr>
      </w:pPr>
      <w:r w:rsidRPr="007D4168">
        <w:rPr>
          <w:sz w:val="28"/>
          <w:szCs w:val="28"/>
        </w:rPr>
        <w:t>ТРЕБОВАНИЯ</w:t>
      </w:r>
    </w:p>
    <w:p w:rsidR="007D4168" w:rsidRDefault="007D4168" w:rsidP="007D4168">
      <w:pPr>
        <w:tabs>
          <w:tab w:val="left" w:pos="76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D4168">
        <w:rPr>
          <w:rFonts w:ascii="Times New Roman" w:hAnsi="Times New Roman" w:cs="Times New Roman"/>
          <w:sz w:val="28"/>
          <w:szCs w:val="28"/>
        </w:rPr>
        <w:t>к структуре и содержанию проекта подпрограммы муниципальной программы</w:t>
      </w:r>
    </w:p>
    <w:tbl>
      <w:tblPr>
        <w:tblStyle w:val="a4"/>
        <w:tblW w:w="0" w:type="auto"/>
        <w:tblLook w:val="04A0"/>
      </w:tblPr>
      <w:tblGrid>
        <w:gridCol w:w="562"/>
        <w:gridCol w:w="3495"/>
        <w:gridCol w:w="2381"/>
        <w:gridCol w:w="3559"/>
      </w:tblGrid>
      <w:tr w:rsidR="007D4168" w:rsidTr="00F366FD">
        <w:tc>
          <w:tcPr>
            <w:tcW w:w="562" w:type="dxa"/>
          </w:tcPr>
          <w:p w:rsidR="007D4168" w:rsidRDefault="00D01E41" w:rsidP="007D4168">
            <w:pPr>
              <w:tabs>
                <w:tab w:val="left" w:pos="7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95" w:type="dxa"/>
          </w:tcPr>
          <w:p w:rsidR="007D4168" w:rsidRDefault="00D01E41" w:rsidP="00D01E41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подпрограммы</w:t>
            </w:r>
          </w:p>
        </w:tc>
        <w:tc>
          <w:tcPr>
            <w:tcW w:w="2381" w:type="dxa"/>
          </w:tcPr>
          <w:p w:rsidR="007D4168" w:rsidRDefault="00D01E41" w:rsidP="00D01E41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раздела/ приложения</w:t>
            </w:r>
          </w:p>
        </w:tc>
        <w:tc>
          <w:tcPr>
            <w:tcW w:w="3559" w:type="dxa"/>
          </w:tcPr>
          <w:p w:rsidR="007D4168" w:rsidRDefault="00D01E41" w:rsidP="00D01E41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Условие необходимости</w:t>
            </w:r>
          </w:p>
        </w:tc>
      </w:tr>
      <w:tr w:rsidR="007D4168" w:rsidTr="00F366FD">
        <w:tc>
          <w:tcPr>
            <w:tcW w:w="562" w:type="dxa"/>
          </w:tcPr>
          <w:p w:rsidR="007D4168" w:rsidRPr="00D01E41" w:rsidRDefault="00D01E41" w:rsidP="00D01E41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5" w:type="dxa"/>
          </w:tcPr>
          <w:p w:rsidR="007D4168" w:rsidRPr="00D01E41" w:rsidRDefault="00D01E41" w:rsidP="00D01E41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</w:tcPr>
          <w:p w:rsidR="007D4168" w:rsidRPr="00D01E41" w:rsidRDefault="00D01E41" w:rsidP="00D01E41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9" w:type="dxa"/>
          </w:tcPr>
          <w:p w:rsidR="007D4168" w:rsidRPr="00D01E41" w:rsidRDefault="00D01E41" w:rsidP="00D01E41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1E41" w:rsidTr="00F366FD">
        <w:tc>
          <w:tcPr>
            <w:tcW w:w="562" w:type="dxa"/>
          </w:tcPr>
          <w:p w:rsidR="00D01E41" w:rsidRPr="00D01E41" w:rsidRDefault="00D01E41" w:rsidP="007D4168">
            <w:pPr>
              <w:tabs>
                <w:tab w:val="left" w:pos="7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35" w:type="dxa"/>
            <w:gridSpan w:val="3"/>
          </w:tcPr>
          <w:p w:rsidR="00D01E41" w:rsidRDefault="00D01E41" w:rsidP="007D4168">
            <w:pPr>
              <w:tabs>
                <w:tab w:val="left" w:pos="7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Текстовая часть</w:t>
            </w:r>
          </w:p>
        </w:tc>
      </w:tr>
      <w:tr w:rsidR="007D4168" w:rsidTr="00F366FD">
        <w:tc>
          <w:tcPr>
            <w:tcW w:w="562" w:type="dxa"/>
          </w:tcPr>
          <w:p w:rsidR="007D4168" w:rsidRDefault="00D01E41" w:rsidP="007D4168">
            <w:pPr>
              <w:tabs>
                <w:tab w:val="left" w:pos="7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95" w:type="dxa"/>
          </w:tcPr>
          <w:p w:rsidR="007D4168" w:rsidRDefault="00D01E41" w:rsidP="007D4168">
            <w:pPr>
              <w:tabs>
                <w:tab w:val="left" w:pos="7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подпрограммы</w:t>
            </w:r>
          </w:p>
        </w:tc>
        <w:tc>
          <w:tcPr>
            <w:tcW w:w="2381" w:type="dxa"/>
          </w:tcPr>
          <w:p w:rsidR="00D01E41" w:rsidRDefault="00D01E41" w:rsidP="00D01E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параметры подпрограммы (наименование подпрограммы, сроки, куратор подпрограммы, участники, контактная информация) </w:t>
            </w:r>
          </w:p>
          <w:p w:rsidR="007D4168" w:rsidRDefault="007D4168" w:rsidP="007D4168">
            <w:pPr>
              <w:tabs>
                <w:tab w:val="left" w:pos="7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9" w:type="dxa"/>
          </w:tcPr>
          <w:p w:rsidR="007D4168" w:rsidRDefault="00D01E41" w:rsidP="00D01E41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обязательно</w:t>
            </w:r>
          </w:p>
        </w:tc>
      </w:tr>
      <w:tr w:rsidR="00D01E41" w:rsidTr="00F366FD">
        <w:tc>
          <w:tcPr>
            <w:tcW w:w="562" w:type="dxa"/>
          </w:tcPr>
          <w:p w:rsidR="00D01E41" w:rsidRDefault="00D01E41" w:rsidP="007D4168">
            <w:pPr>
              <w:tabs>
                <w:tab w:val="left" w:pos="7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95" w:type="dxa"/>
          </w:tcPr>
          <w:p w:rsidR="00D01E41" w:rsidRDefault="00D01E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потребность в финансовых ресурсах</w:t>
            </w:r>
          </w:p>
        </w:tc>
        <w:tc>
          <w:tcPr>
            <w:tcW w:w="2381" w:type="dxa"/>
          </w:tcPr>
          <w:p w:rsidR="00D01E41" w:rsidRDefault="00D01E41" w:rsidP="00D01E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подпрограммы по годам в разрезе источников финансирования</w:t>
            </w:r>
          </w:p>
        </w:tc>
        <w:tc>
          <w:tcPr>
            <w:tcW w:w="3559" w:type="dxa"/>
          </w:tcPr>
          <w:p w:rsidR="00D01E41" w:rsidRDefault="00D01E41" w:rsidP="00D01E41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E41" w:rsidRDefault="00D01E41" w:rsidP="00D01E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" -</w:t>
            </w:r>
          </w:p>
          <w:p w:rsidR="00D01E41" w:rsidRPr="00D01E41" w:rsidRDefault="00D01E41" w:rsidP="00D01E41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01E41" w:rsidTr="00F366FD">
        <w:tc>
          <w:tcPr>
            <w:tcW w:w="562" w:type="dxa"/>
          </w:tcPr>
          <w:p w:rsidR="00D01E41" w:rsidRPr="00D01E41" w:rsidRDefault="00D01E41" w:rsidP="007D4168">
            <w:pPr>
              <w:tabs>
                <w:tab w:val="left" w:pos="7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95" w:type="dxa"/>
          </w:tcPr>
          <w:p w:rsidR="00D01E41" w:rsidRDefault="00D01E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Описание текущей ситуации и обоснование необходимости реализации подпрограммы </w:t>
            </w:r>
          </w:p>
        </w:tc>
        <w:tc>
          <w:tcPr>
            <w:tcW w:w="2381" w:type="dxa"/>
          </w:tcPr>
          <w:p w:rsidR="00D01E41" w:rsidRDefault="00D01E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термины и определения, используемые в подпрограмме, описание проблемы с приведением статистических данных и результатов исследований, ссылки на действующую нормативную базу (федеральную, региональную, местную), </w:t>
            </w:r>
            <w:r>
              <w:rPr>
                <w:sz w:val="28"/>
                <w:szCs w:val="28"/>
              </w:rPr>
              <w:lastRenderedPageBreak/>
              <w:t xml:space="preserve">обоснования необходимости реализации подпрограммы </w:t>
            </w:r>
          </w:p>
        </w:tc>
        <w:tc>
          <w:tcPr>
            <w:tcW w:w="3559" w:type="dxa"/>
          </w:tcPr>
          <w:p w:rsidR="00D01E41" w:rsidRDefault="00D01E41" w:rsidP="00D01E41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D01E41" w:rsidRDefault="00D01E41" w:rsidP="00D01E41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D01E41" w:rsidRDefault="00D01E41" w:rsidP="00D01E41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D01E41" w:rsidRDefault="00D01E41" w:rsidP="00D01E41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D01E41" w:rsidRDefault="00D01E41" w:rsidP="00D01E41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D01E41" w:rsidRDefault="00D01E41" w:rsidP="00D01E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" -</w:t>
            </w:r>
          </w:p>
          <w:p w:rsidR="00D01E41" w:rsidRDefault="00D01E41" w:rsidP="007D4168">
            <w:pPr>
              <w:tabs>
                <w:tab w:val="left" w:pos="7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E41" w:rsidTr="00F366FD">
        <w:tc>
          <w:tcPr>
            <w:tcW w:w="562" w:type="dxa"/>
          </w:tcPr>
          <w:p w:rsidR="00D01E41" w:rsidRDefault="00D01E41" w:rsidP="007D4168">
            <w:pPr>
              <w:tabs>
                <w:tab w:val="left" w:pos="7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495" w:type="dxa"/>
          </w:tcPr>
          <w:p w:rsidR="00D01E41" w:rsidRDefault="00D01E41" w:rsidP="00D01E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</w:t>
            </w:r>
            <w:proofErr w:type="gramStart"/>
            <w:r>
              <w:rPr>
                <w:sz w:val="28"/>
                <w:szCs w:val="28"/>
              </w:rPr>
              <w:t>ь(</w:t>
            </w:r>
            <w:proofErr w:type="gramEnd"/>
            <w:r>
              <w:rPr>
                <w:sz w:val="28"/>
                <w:szCs w:val="28"/>
              </w:rPr>
              <w:t xml:space="preserve">и) подпрограммы </w:t>
            </w:r>
          </w:p>
          <w:p w:rsidR="00D01E41" w:rsidRDefault="00D01E41" w:rsidP="007D4168">
            <w:pPr>
              <w:tabs>
                <w:tab w:val="left" w:pos="7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D01E41" w:rsidRDefault="00D01E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подпрограммы должна быть: </w:t>
            </w:r>
          </w:p>
          <w:p w:rsidR="00D01E41" w:rsidRDefault="00D01E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конкретной, ясной, четкой в отношении того, что должно быть достигнуто; </w:t>
            </w:r>
          </w:p>
          <w:p w:rsidR="00D01E41" w:rsidRDefault="00D01E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измеримая; </w:t>
            </w:r>
          </w:p>
          <w:p w:rsidR="00D01E41" w:rsidRDefault="00D01E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достижимая; </w:t>
            </w:r>
          </w:p>
          <w:p w:rsidR="00D01E41" w:rsidRDefault="00D01E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для достижения определяется четкое время </w:t>
            </w:r>
          </w:p>
        </w:tc>
        <w:tc>
          <w:tcPr>
            <w:tcW w:w="3559" w:type="dxa"/>
          </w:tcPr>
          <w:p w:rsidR="00D01E41" w:rsidRDefault="00D01E41" w:rsidP="00D01E41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D01E41" w:rsidRDefault="00D01E41" w:rsidP="00D01E41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D01E41" w:rsidRDefault="00D01E41" w:rsidP="00D01E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" -</w:t>
            </w:r>
          </w:p>
          <w:p w:rsidR="00D01E41" w:rsidRDefault="00D01E41" w:rsidP="007D4168">
            <w:pPr>
              <w:tabs>
                <w:tab w:val="left" w:pos="7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E41" w:rsidTr="00F366FD">
        <w:tc>
          <w:tcPr>
            <w:tcW w:w="562" w:type="dxa"/>
          </w:tcPr>
          <w:p w:rsidR="00D01E41" w:rsidRDefault="00D01E41" w:rsidP="007D4168">
            <w:pPr>
              <w:tabs>
                <w:tab w:val="left" w:pos="7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95" w:type="dxa"/>
          </w:tcPr>
          <w:p w:rsidR="00D01E41" w:rsidRDefault="00D01E41" w:rsidP="00D01E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gramEnd"/>
            <w:r>
              <w:rPr>
                <w:sz w:val="28"/>
                <w:szCs w:val="28"/>
              </w:rPr>
              <w:t xml:space="preserve">и) подпрограммы </w:t>
            </w:r>
          </w:p>
          <w:p w:rsidR="00D01E41" w:rsidRDefault="00D01E41" w:rsidP="007D4168">
            <w:pPr>
              <w:tabs>
                <w:tab w:val="left" w:pos="7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D01E41" w:rsidRDefault="00D01E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задач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gramEnd"/>
            <w:r>
              <w:rPr>
                <w:sz w:val="28"/>
                <w:szCs w:val="28"/>
              </w:rPr>
              <w:t>и) должна(</w:t>
            </w:r>
            <w:proofErr w:type="spellStart"/>
            <w:r>
              <w:rPr>
                <w:sz w:val="28"/>
                <w:szCs w:val="28"/>
              </w:rPr>
              <w:t>ы</w:t>
            </w:r>
            <w:proofErr w:type="spellEnd"/>
            <w:r>
              <w:rPr>
                <w:sz w:val="28"/>
                <w:szCs w:val="28"/>
              </w:rPr>
              <w:t>) отвечать на вопрос: "Какими действиями планируется достигнуть цел</w:t>
            </w:r>
            <w:proofErr w:type="gramStart"/>
            <w:r>
              <w:rPr>
                <w:sz w:val="28"/>
                <w:szCs w:val="28"/>
              </w:rPr>
              <w:t>и(</w:t>
            </w:r>
            <w:proofErr w:type="gramEnd"/>
            <w:r>
              <w:rPr>
                <w:sz w:val="28"/>
                <w:szCs w:val="28"/>
              </w:rPr>
              <w:t xml:space="preserve">ей) подпрограммы?"; </w:t>
            </w:r>
          </w:p>
          <w:p w:rsidR="00D01E41" w:rsidRDefault="00D01E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задач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gramEnd"/>
            <w:r>
              <w:rPr>
                <w:sz w:val="28"/>
                <w:szCs w:val="28"/>
              </w:rPr>
              <w:t>и) должна(</w:t>
            </w:r>
            <w:proofErr w:type="spellStart"/>
            <w:r>
              <w:rPr>
                <w:sz w:val="28"/>
                <w:szCs w:val="28"/>
              </w:rPr>
              <w:t>ы</w:t>
            </w:r>
            <w:proofErr w:type="spellEnd"/>
            <w:r>
              <w:rPr>
                <w:sz w:val="28"/>
                <w:szCs w:val="28"/>
              </w:rPr>
              <w:t>) быть определена(</w:t>
            </w:r>
            <w:proofErr w:type="spellStart"/>
            <w:r>
              <w:rPr>
                <w:sz w:val="28"/>
                <w:szCs w:val="28"/>
              </w:rPr>
              <w:t>ы</w:t>
            </w:r>
            <w:proofErr w:type="spellEnd"/>
            <w:r>
              <w:rPr>
                <w:sz w:val="28"/>
                <w:szCs w:val="28"/>
              </w:rPr>
              <w:t xml:space="preserve">) таким образом, чтобы ее (их) исполнение в совокупности позволяло достигнуть цели(ей) подпрограммы наиболее оптимальным способом </w:t>
            </w:r>
          </w:p>
        </w:tc>
        <w:tc>
          <w:tcPr>
            <w:tcW w:w="3559" w:type="dxa"/>
          </w:tcPr>
          <w:p w:rsidR="00D01E41" w:rsidRDefault="00D01E41" w:rsidP="00D01E41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D01E41" w:rsidRDefault="00D01E41" w:rsidP="00D01E41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D01E41" w:rsidRDefault="00D01E41" w:rsidP="00D01E41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D01E41" w:rsidRDefault="00D01E41" w:rsidP="00D01E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" -</w:t>
            </w:r>
          </w:p>
          <w:p w:rsidR="00D01E41" w:rsidRDefault="00D01E41" w:rsidP="007D4168">
            <w:pPr>
              <w:tabs>
                <w:tab w:val="left" w:pos="7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E41" w:rsidTr="00F366FD">
        <w:tc>
          <w:tcPr>
            <w:tcW w:w="562" w:type="dxa"/>
          </w:tcPr>
          <w:p w:rsidR="00D01E41" w:rsidRDefault="00D01E41" w:rsidP="007D4168">
            <w:pPr>
              <w:tabs>
                <w:tab w:val="left" w:pos="7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95" w:type="dxa"/>
          </w:tcPr>
          <w:p w:rsidR="00D01E41" w:rsidRDefault="00D01E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Механизмы реализации подпрограммы</w:t>
            </w:r>
          </w:p>
        </w:tc>
        <w:tc>
          <w:tcPr>
            <w:tcW w:w="2381" w:type="dxa"/>
          </w:tcPr>
          <w:p w:rsidR="00D01E41" w:rsidRDefault="00D01E41" w:rsidP="00D01E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должен содержать описание следующих механизмов: </w:t>
            </w:r>
          </w:p>
          <w:p w:rsidR="00D01E41" w:rsidRDefault="00D01E41" w:rsidP="00D01E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в случае участия в мероприятиях подпрограммы в качестве соисполнителей ОМС поселений или сторонних организаций, реализующих мероприятия за счет внебюджетных средств, должен быть оговорен порядок работы с ними (кто и в какой форме заключает с ними соглашения и т.п.); </w:t>
            </w:r>
          </w:p>
          <w:p w:rsidR="00D01E41" w:rsidRDefault="00D01E41" w:rsidP="00D01E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случае использования в подпрограмме механизма грантов на конкурсной основе должны быть определены критерии отбора участников конкурсов, представлены методики ранжирования и отбора заявок, порядок определения победителей; </w:t>
            </w:r>
          </w:p>
          <w:p w:rsidR="00D01E41" w:rsidRDefault="00D01E41" w:rsidP="00D01E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случае проведения публичных конкурсов на гранты должны быть представлены </w:t>
            </w:r>
            <w:r>
              <w:rPr>
                <w:sz w:val="28"/>
                <w:szCs w:val="28"/>
              </w:rPr>
              <w:lastRenderedPageBreak/>
              <w:t xml:space="preserve">механизмы обеспечения публичности и открытости процедур конкурсов; </w:t>
            </w:r>
          </w:p>
          <w:p w:rsidR="00D01E41" w:rsidRDefault="00D01E41" w:rsidP="00D01E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случае предоставления субсидий юридическим лицам, индивидуальным предпринимателям, физическим лицам в рамках подпрограммы разрабатываются порядки, положения и другие документы в соответствии с требованиями, установленными статьей 78 Бюджетного кодекса Российской Федерации</w:t>
            </w:r>
          </w:p>
        </w:tc>
        <w:tc>
          <w:tcPr>
            <w:tcW w:w="3559" w:type="dxa"/>
          </w:tcPr>
          <w:p w:rsidR="00D01E41" w:rsidRDefault="00D01E41" w:rsidP="007D4168">
            <w:pPr>
              <w:tabs>
                <w:tab w:val="left" w:pos="7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6FD" w:rsidRDefault="00F366FD" w:rsidP="007D4168">
            <w:pPr>
              <w:tabs>
                <w:tab w:val="left" w:pos="7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6FD" w:rsidRDefault="00F366FD" w:rsidP="007D4168">
            <w:pPr>
              <w:tabs>
                <w:tab w:val="left" w:pos="7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6FD" w:rsidRDefault="00F366FD" w:rsidP="00F366F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" -</w:t>
            </w:r>
          </w:p>
          <w:p w:rsidR="00F366FD" w:rsidRDefault="00F366FD" w:rsidP="007D4168">
            <w:pPr>
              <w:tabs>
                <w:tab w:val="left" w:pos="7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6FD" w:rsidTr="00F366FD">
        <w:tc>
          <w:tcPr>
            <w:tcW w:w="562" w:type="dxa"/>
          </w:tcPr>
          <w:p w:rsidR="00F366FD" w:rsidRDefault="00F366FD" w:rsidP="007D4168">
            <w:pPr>
              <w:tabs>
                <w:tab w:val="left" w:pos="7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495" w:type="dxa"/>
          </w:tcPr>
          <w:p w:rsidR="00F366FD" w:rsidRDefault="00F366FD" w:rsidP="00F366F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мероприятий подпрограммы </w:t>
            </w:r>
          </w:p>
          <w:p w:rsidR="00F366FD" w:rsidRDefault="00F366FD" w:rsidP="007D4168">
            <w:pPr>
              <w:tabs>
                <w:tab w:val="left" w:pos="7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F366FD" w:rsidRDefault="00F366F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мероприятий, выполняемых в рамках решения задачи (задач) подпрограммы; </w:t>
            </w:r>
          </w:p>
          <w:p w:rsidR="00F366FD" w:rsidRDefault="00F366F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для комплексного решения задачи (задач) могут включаться мероприятия организационной направленности; </w:t>
            </w:r>
          </w:p>
          <w:p w:rsidR="00F366FD" w:rsidRDefault="00F366F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рекомендуется создавать не </w:t>
            </w:r>
            <w:r>
              <w:rPr>
                <w:sz w:val="28"/>
                <w:szCs w:val="28"/>
              </w:rPr>
              <w:lastRenderedPageBreak/>
              <w:t xml:space="preserve">более 2 уровней иерархии мероприятий в рамках одной задачи; </w:t>
            </w:r>
          </w:p>
          <w:p w:rsidR="00F366FD" w:rsidRDefault="00F366F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при достижении завершающего результата не в один год указывается промежуточный результат (в случае выделения средств) </w:t>
            </w:r>
          </w:p>
        </w:tc>
        <w:tc>
          <w:tcPr>
            <w:tcW w:w="3559" w:type="dxa"/>
          </w:tcPr>
          <w:p w:rsidR="00F366FD" w:rsidRDefault="00F366FD" w:rsidP="00F366F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" -</w:t>
            </w:r>
          </w:p>
          <w:p w:rsidR="00F366FD" w:rsidRDefault="00F366FD" w:rsidP="007D4168">
            <w:pPr>
              <w:tabs>
                <w:tab w:val="left" w:pos="7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6FD" w:rsidTr="00F366FD">
        <w:tc>
          <w:tcPr>
            <w:tcW w:w="562" w:type="dxa"/>
          </w:tcPr>
          <w:p w:rsidR="00F366FD" w:rsidRPr="00F366FD" w:rsidRDefault="00F366FD" w:rsidP="007D4168">
            <w:pPr>
              <w:tabs>
                <w:tab w:val="left" w:pos="7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35" w:type="dxa"/>
            <w:gridSpan w:val="3"/>
          </w:tcPr>
          <w:p w:rsidR="00F366FD" w:rsidRDefault="00F366FD" w:rsidP="007D4168">
            <w:pPr>
              <w:tabs>
                <w:tab w:val="left" w:pos="7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</w:tc>
      </w:tr>
      <w:tr w:rsidR="00F366FD" w:rsidTr="00F366FD">
        <w:tc>
          <w:tcPr>
            <w:tcW w:w="562" w:type="dxa"/>
          </w:tcPr>
          <w:p w:rsidR="00F366FD" w:rsidRDefault="00F366FD" w:rsidP="007D4168">
            <w:pPr>
              <w:tabs>
                <w:tab w:val="left" w:pos="7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95" w:type="dxa"/>
          </w:tcPr>
          <w:p w:rsidR="00F366FD" w:rsidRDefault="00F366F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Методика расчета межбюджетных трансфертов </w:t>
            </w:r>
          </w:p>
        </w:tc>
        <w:tc>
          <w:tcPr>
            <w:tcW w:w="2381" w:type="dxa"/>
          </w:tcPr>
          <w:p w:rsidR="00F366FD" w:rsidRPr="00F366FD" w:rsidRDefault="00F366FD">
            <w:pPr>
              <w:pStyle w:val="Default"/>
              <w:rPr>
                <w:color w:val="FF0000"/>
                <w:sz w:val="28"/>
                <w:szCs w:val="28"/>
              </w:rPr>
            </w:pPr>
          </w:p>
        </w:tc>
        <w:tc>
          <w:tcPr>
            <w:tcW w:w="3559" w:type="dxa"/>
          </w:tcPr>
          <w:p w:rsidR="00F366FD" w:rsidRDefault="00F366F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случае если муниципальной программой предусмотрено предоставление межбюджетных трансфертов </w:t>
            </w:r>
          </w:p>
        </w:tc>
      </w:tr>
      <w:tr w:rsidR="00F366FD" w:rsidTr="00F366FD">
        <w:tc>
          <w:tcPr>
            <w:tcW w:w="562" w:type="dxa"/>
          </w:tcPr>
          <w:p w:rsidR="00F366FD" w:rsidRDefault="00F366FD" w:rsidP="007D4168">
            <w:pPr>
              <w:tabs>
                <w:tab w:val="left" w:pos="7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95" w:type="dxa"/>
          </w:tcPr>
          <w:p w:rsidR="00F366FD" w:rsidRDefault="00F366F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Паспорта объектов капитального строительства/реконструкции (инвестиционного проекта) </w:t>
            </w:r>
          </w:p>
        </w:tc>
        <w:tc>
          <w:tcPr>
            <w:tcW w:w="2381" w:type="dxa"/>
          </w:tcPr>
          <w:p w:rsidR="00F366FD" w:rsidRDefault="00F366FD" w:rsidP="00F366F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формой 2 приложения 8 к Положению о программно-целевом планировании и контроле ОМС ПМР и СП </w:t>
            </w:r>
          </w:p>
        </w:tc>
        <w:tc>
          <w:tcPr>
            <w:tcW w:w="3559" w:type="dxa"/>
          </w:tcPr>
          <w:p w:rsidR="00F366FD" w:rsidRDefault="00F366F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случае наличия объектов строительства/реконструкции, предполагающих финансирование за счет средств бюджета района </w:t>
            </w:r>
          </w:p>
        </w:tc>
      </w:tr>
      <w:tr w:rsidR="00F366FD" w:rsidTr="00F366FD">
        <w:tc>
          <w:tcPr>
            <w:tcW w:w="562" w:type="dxa"/>
          </w:tcPr>
          <w:p w:rsidR="00F366FD" w:rsidRDefault="00F366FD" w:rsidP="007D4168">
            <w:pPr>
              <w:tabs>
                <w:tab w:val="left" w:pos="7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95" w:type="dxa"/>
          </w:tcPr>
          <w:p w:rsidR="00F366FD" w:rsidRDefault="00F366F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результатам подпрограммы</w:t>
            </w:r>
          </w:p>
        </w:tc>
        <w:tc>
          <w:tcPr>
            <w:tcW w:w="2381" w:type="dxa"/>
          </w:tcPr>
          <w:p w:rsidR="00F366FD" w:rsidRDefault="00F366F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описываются требования к результатам программы, которые должны быть получены в ходе выполнения программы</w:t>
            </w:r>
          </w:p>
        </w:tc>
        <w:tc>
          <w:tcPr>
            <w:tcW w:w="3559" w:type="dxa"/>
          </w:tcPr>
          <w:p w:rsidR="00F366FD" w:rsidRDefault="00F366F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случае наличия требований в документах стратегического планирования</w:t>
            </w:r>
          </w:p>
        </w:tc>
      </w:tr>
      <w:tr w:rsidR="00F366FD" w:rsidTr="00F366FD">
        <w:tc>
          <w:tcPr>
            <w:tcW w:w="562" w:type="dxa"/>
          </w:tcPr>
          <w:p w:rsidR="00F366FD" w:rsidRDefault="00F366FD" w:rsidP="007D4168">
            <w:pPr>
              <w:tabs>
                <w:tab w:val="left" w:pos="7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95" w:type="dxa"/>
          </w:tcPr>
          <w:p w:rsidR="00F366FD" w:rsidRDefault="00F366FD" w:rsidP="00F366F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об оценке объема финансируемых за счет средств бюджета муниципальных услуг и потребности в них (с пояснительной запиской) </w:t>
            </w:r>
          </w:p>
          <w:p w:rsidR="00F366FD" w:rsidRDefault="00F366FD" w:rsidP="007D4168">
            <w:pPr>
              <w:tabs>
                <w:tab w:val="left" w:pos="7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F366FD" w:rsidRDefault="00F366FD" w:rsidP="00F366F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требованиями Порядка проведения оценки потребности в муниципальных </w:t>
            </w:r>
            <w:r>
              <w:rPr>
                <w:sz w:val="28"/>
                <w:szCs w:val="28"/>
              </w:rPr>
              <w:lastRenderedPageBreak/>
              <w:t xml:space="preserve">услугах, финансируемых за счет средств бюджета, утверждаемого постановлением администрации Пошехонского муниципального района </w:t>
            </w:r>
          </w:p>
        </w:tc>
        <w:tc>
          <w:tcPr>
            <w:tcW w:w="3559" w:type="dxa"/>
          </w:tcPr>
          <w:p w:rsidR="00F366FD" w:rsidRDefault="00F366F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случае если подпрограмма предусматривается расширение сети (мощности, пропускной способности) учреждений, оказывающих услуги за </w:t>
            </w:r>
            <w:r>
              <w:rPr>
                <w:sz w:val="28"/>
                <w:szCs w:val="28"/>
              </w:rPr>
              <w:lastRenderedPageBreak/>
              <w:t xml:space="preserve">счет средств бюджета </w:t>
            </w:r>
          </w:p>
        </w:tc>
      </w:tr>
      <w:tr w:rsidR="00F366FD" w:rsidTr="00F366FD">
        <w:tc>
          <w:tcPr>
            <w:tcW w:w="562" w:type="dxa"/>
          </w:tcPr>
          <w:p w:rsidR="00F366FD" w:rsidRDefault="00F366FD" w:rsidP="007D4168">
            <w:pPr>
              <w:tabs>
                <w:tab w:val="left" w:pos="7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495" w:type="dxa"/>
          </w:tcPr>
          <w:p w:rsidR="00F366FD" w:rsidRDefault="00F366F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Дополнительные сведения </w:t>
            </w:r>
          </w:p>
        </w:tc>
        <w:tc>
          <w:tcPr>
            <w:tcW w:w="2381" w:type="dxa"/>
          </w:tcPr>
          <w:p w:rsidR="00F366FD" w:rsidRDefault="00F366F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определяется ответственным исполнителем в зависимости от целей приложения или соответствующим нормативным документом </w:t>
            </w:r>
          </w:p>
        </w:tc>
        <w:tc>
          <w:tcPr>
            <w:tcW w:w="3559" w:type="dxa"/>
          </w:tcPr>
          <w:p w:rsidR="00F366FD" w:rsidRDefault="00F366F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необходимости </w:t>
            </w:r>
          </w:p>
        </w:tc>
      </w:tr>
      <w:tr w:rsidR="00F366FD" w:rsidTr="00695479">
        <w:tc>
          <w:tcPr>
            <w:tcW w:w="562" w:type="dxa"/>
          </w:tcPr>
          <w:p w:rsidR="00F366FD" w:rsidRPr="00F366FD" w:rsidRDefault="00F366FD" w:rsidP="007D4168">
            <w:pPr>
              <w:tabs>
                <w:tab w:val="left" w:pos="7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9435" w:type="dxa"/>
            <w:gridSpan w:val="3"/>
          </w:tcPr>
          <w:p w:rsidR="00F366FD" w:rsidRDefault="00F366F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Дополнительные материалы, прилагаемые к программе </w:t>
            </w:r>
          </w:p>
        </w:tc>
      </w:tr>
      <w:tr w:rsidR="00F366FD" w:rsidTr="00F366FD">
        <w:tc>
          <w:tcPr>
            <w:tcW w:w="562" w:type="dxa"/>
          </w:tcPr>
          <w:p w:rsidR="00F366FD" w:rsidRDefault="00F366FD" w:rsidP="007D4168">
            <w:pPr>
              <w:tabs>
                <w:tab w:val="left" w:pos="7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95" w:type="dxa"/>
          </w:tcPr>
          <w:p w:rsidR="00F366FD" w:rsidRDefault="00F366FD" w:rsidP="00F366F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Сводный отчет о результатах инвентаризации материально-технической базы подведомственных муниципальных учреждений Пошехонского муниципального района </w:t>
            </w:r>
          </w:p>
        </w:tc>
        <w:tc>
          <w:tcPr>
            <w:tcW w:w="2381" w:type="dxa"/>
          </w:tcPr>
          <w:p w:rsidR="008464DF" w:rsidRPr="008464DF" w:rsidRDefault="00F366FD" w:rsidP="008464DF">
            <w:pPr>
              <w:pStyle w:val="Default"/>
              <w:rPr>
                <w:color w:val="auto"/>
                <w:sz w:val="28"/>
                <w:szCs w:val="28"/>
              </w:rPr>
            </w:pPr>
            <w:r w:rsidRPr="008464DF">
              <w:rPr>
                <w:color w:val="auto"/>
                <w:sz w:val="28"/>
                <w:szCs w:val="28"/>
              </w:rPr>
              <w:t xml:space="preserve">в соответствии с требованиями Порядка проведения инвентаризации материально-технической базы муниципальных учреждений, утвержденного </w:t>
            </w:r>
            <w:r w:rsidR="008464DF" w:rsidRPr="008464DF">
              <w:rPr>
                <w:color w:val="auto"/>
                <w:sz w:val="28"/>
                <w:szCs w:val="28"/>
              </w:rPr>
              <w:t>постановлением А</w:t>
            </w:r>
            <w:r w:rsidRPr="008464DF">
              <w:rPr>
                <w:color w:val="auto"/>
                <w:sz w:val="28"/>
                <w:szCs w:val="28"/>
              </w:rPr>
              <w:t xml:space="preserve">дминистрации </w:t>
            </w:r>
            <w:r w:rsidR="008464DF" w:rsidRPr="008464DF">
              <w:rPr>
                <w:color w:val="auto"/>
                <w:sz w:val="28"/>
                <w:szCs w:val="28"/>
              </w:rPr>
              <w:t xml:space="preserve">Пошехонского </w:t>
            </w:r>
            <w:r w:rsidRPr="008464DF">
              <w:rPr>
                <w:color w:val="auto"/>
                <w:sz w:val="28"/>
                <w:szCs w:val="28"/>
              </w:rPr>
              <w:t xml:space="preserve">муниципального района от </w:t>
            </w:r>
            <w:r w:rsidR="008464DF" w:rsidRPr="008464DF">
              <w:rPr>
                <w:color w:val="auto"/>
                <w:sz w:val="28"/>
                <w:szCs w:val="28"/>
              </w:rPr>
              <w:t>04</w:t>
            </w:r>
            <w:r w:rsidRPr="008464DF">
              <w:rPr>
                <w:color w:val="auto"/>
                <w:sz w:val="28"/>
                <w:szCs w:val="28"/>
              </w:rPr>
              <w:t xml:space="preserve"> </w:t>
            </w:r>
            <w:r w:rsidR="008464DF" w:rsidRPr="008464DF">
              <w:rPr>
                <w:color w:val="auto"/>
                <w:sz w:val="28"/>
                <w:szCs w:val="28"/>
              </w:rPr>
              <w:t>феврал</w:t>
            </w:r>
            <w:r w:rsidRPr="008464DF">
              <w:rPr>
                <w:color w:val="auto"/>
                <w:sz w:val="28"/>
                <w:szCs w:val="28"/>
              </w:rPr>
              <w:t>я 201</w:t>
            </w:r>
            <w:r w:rsidR="008464DF" w:rsidRPr="008464DF">
              <w:rPr>
                <w:color w:val="auto"/>
                <w:sz w:val="28"/>
                <w:szCs w:val="28"/>
              </w:rPr>
              <w:t>3</w:t>
            </w:r>
            <w:r w:rsidRPr="008464DF">
              <w:rPr>
                <w:color w:val="auto"/>
                <w:sz w:val="28"/>
                <w:szCs w:val="28"/>
              </w:rPr>
              <w:t xml:space="preserve"> № </w:t>
            </w:r>
            <w:r w:rsidR="008464DF" w:rsidRPr="008464DF">
              <w:rPr>
                <w:color w:val="auto"/>
                <w:sz w:val="28"/>
                <w:szCs w:val="28"/>
              </w:rPr>
              <w:t>103</w:t>
            </w:r>
            <w:r w:rsidRPr="008464DF">
              <w:rPr>
                <w:color w:val="auto"/>
                <w:sz w:val="28"/>
                <w:szCs w:val="28"/>
              </w:rPr>
              <w:t xml:space="preserve"> «Об утверждении </w:t>
            </w:r>
            <w:r w:rsidR="008464DF" w:rsidRPr="008464DF">
              <w:rPr>
                <w:color w:val="auto"/>
                <w:sz w:val="28"/>
                <w:szCs w:val="28"/>
              </w:rPr>
              <w:t>Порядка проведения</w:t>
            </w:r>
          </w:p>
          <w:p w:rsidR="00F366FD" w:rsidRPr="00F366FD" w:rsidRDefault="00F366FD" w:rsidP="008464DF">
            <w:pPr>
              <w:pStyle w:val="Default"/>
              <w:rPr>
                <w:color w:val="FF0000"/>
                <w:sz w:val="28"/>
                <w:szCs w:val="28"/>
              </w:rPr>
            </w:pPr>
            <w:r w:rsidRPr="008464DF">
              <w:rPr>
                <w:color w:val="auto"/>
                <w:sz w:val="28"/>
                <w:szCs w:val="28"/>
              </w:rPr>
              <w:t xml:space="preserve">инвентаризации материально-технической базы муниципальных учреждений </w:t>
            </w:r>
            <w:r w:rsidR="008464DF" w:rsidRPr="008464DF">
              <w:rPr>
                <w:color w:val="auto"/>
                <w:sz w:val="28"/>
                <w:szCs w:val="28"/>
              </w:rPr>
              <w:lastRenderedPageBreak/>
              <w:t>Пошехон</w:t>
            </w:r>
            <w:r w:rsidRPr="008464DF">
              <w:rPr>
                <w:color w:val="auto"/>
                <w:sz w:val="28"/>
                <w:szCs w:val="28"/>
              </w:rPr>
              <w:t>ского муниципального района »</w:t>
            </w:r>
          </w:p>
        </w:tc>
        <w:tc>
          <w:tcPr>
            <w:tcW w:w="3559" w:type="dxa"/>
          </w:tcPr>
          <w:p w:rsidR="00F366FD" w:rsidRDefault="00F366FD" w:rsidP="00F366F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случае если подпрограмма предусматриваются мероприятия, необходимые для укрепления материально-технической базы подведомственных учреждений </w:t>
            </w:r>
          </w:p>
          <w:p w:rsidR="00F366FD" w:rsidRDefault="00F366FD" w:rsidP="007D4168">
            <w:pPr>
              <w:tabs>
                <w:tab w:val="left" w:pos="7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1309" w:rsidRDefault="00521309" w:rsidP="00521309">
      <w:pPr>
        <w:pStyle w:val="Default"/>
        <w:rPr>
          <w:sz w:val="28"/>
          <w:szCs w:val="28"/>
        </w:rPr>
      </w:pPr>
    </w:p>
    <w:p w:rsidR="00521309" w:rsidRDefault="00521309" w:rsidP="0052130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Используемые сокращения</w:t>
      </w:r>
    </w:p>
    <w:p w:rsidR="00521309" w:rsidRDefault="00521309" w:rsidP="00521309">
      <w:pPr>
        <w:pStyle w:val="Default"/>
        <w:jc w:val="center"/>
        <w:rPr>
          <w:sz w:val="28"/>
          <w:szCs w:val="28"/>
        </w:rPr>
      </w:pPr>
    </w:p>
    <w:p w:rsidR="00521309" w:rsidRDefault="00521309" w:rsidP="005213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ОМС ПМР - органы местного самоуправления Пошехонского муниципального района </w:t>
      </w:r>
    </w:p>
    <w:p w:rsidR="00521309" w:rsidRDefault="00521309" w:rsidP="005213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ОМС - органы местного самоуправления </w:t>
      </w:r>
    </w:p>
    <w:p w:rsidR="00521309" w:rsidRDefault="00521309" w:rsidP="005213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подпрограмма – подпрограмма муниципальной программы </w:t>
      </w:r>
    </w:p>
    <w:p w:rsidR="007D4168" w:rsidRDefault="00521309" w:rsidP="00521309">
      <w:pPr>
        <w:tabs>
          <w:tab w:val="left" w:pos="7680"/>
        </w:tabs>
        <w:spacing w:after="0" w:line="240" w:lineRule="auto"/>
        <w:rPr>
          <w:sz w:val="28"/>
          <w:szCs w:val="28"/>
        </w:rPr>
      </w:pPr>
      <w:r w:rsidRPr="0052130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21309">
        <w:rPr>
          <w:rFonts w:ascii="Times New Roman" w:hAnsi="Times New Roman" w:cs="Times New Roman"/>
          <w:sz w:val="28"/>
          <w:szCs w:val="28"/>
        </w:rPr>
        <w:t>П-</w:t>
      </w:r>
      <w:proofErr w:type="gramEnd"/>
      <w:r w:rsidRPr="00521309">
        <w:rPr>
          <w:rFonts w:ascii="Times New Roman" w:hAnsi="Times New Roman" w:cs="Times New Roman"/>
          <w:sz w:val="28"/>
          <w:szCs w:val="28"/>
        </w:rPr>
        <w:t xml:space="preserve"> структурные подразделения администрации </w:t>
      </w:r>
      <w:r>
        <w:rPr>
          <w:rFonts w:ascii="Times New Roman" w:hAnsi="Times New Roman" w:cs="Times New Roman"/>
          <w:sz w:val="28"/>
          <w:szCs w:val="28"/>
        </w:rPr>
        <w:t>Пошехо</w:t>
      </w:r>
      <w:r w:rsidRPr="00521309">
        <w:rPr>
          <w:rFonts w:ascii="Times New Roman" w:hAnsi="Times New Roman" w:cs="Times New Roman"/>
          <w:sz w:val="28"/>
          <w:szCs w:val="28"/>
        </w:rPr>
        <w:t>нского муниципального района</w:t>
      </w:r>
      <w:r>
        <w:rPr>
          <w:sz w:val="28"/>
          <w:szCs w:val="28"/>
        </w:rPr>
        <w:t>.</w:t>
      </w:r>
    </w:p>
    <w:p w:rsidR="00695479" w:rsidRDefault="00695479" w:rsidP="00521309">
      <w:pPr>
        <w:tabs>
          <w:tab w:val="left" w:pos="7680"/>
        </w:tabs>
        <w:spacing w:after="0" w:line="240" w:lineRule="auto"/>
        <w:rPr>
          <w:sz w:val="28"/>
          <w:szCs w:val="28"/>
        </w:rPr>
      </w:pPr>
    </w:p>
    <w:p w:rsidR="00695479" w:rsidRDefault="00695479" w:rsidP="00521309">
      <w:pPr>
        <w:tabs>
          <w:tab w:val="left" w:pos="7680"/>
        </w:tabs>
        <w:spacing w:after="0" w:line="240" w:lineRule="auto"/>
        <w:rPr>
          <w:sz w:val="28"/>
          <w:szCs w:val="28"/>
        </w:rPr>
      </w:pPr>
    </w:p>
    <w:p w:rsidR="00695479" w:rsidRDefault="00695479" w:rsidP="00521309">
      <w:pPr>
        <w:tabs>
          <w:tab w:val="left" w:pos="7680"/>
        </w:tabs>
        <w:spacing w:after="0" w:line="240" w:lineRule="auto"/>
        <w:rPr>
          <w:sz w:val="28"/>
          <w:szCs w:val="28"/>
        </w:rPr>
      </w:pPr>
    </w:p>
    <w:p w:rsidR="00695479" w:rsidRDefault="00695479" w:rsidP="00521309">
      <w:pPr>
        <w:tabs>
          <w:tab w:val="left" w:pos="7680"/>
        </w:tabs>
        <w:spacing w:after="0" w:line="240" w:lineRule="auto"/>
        <w:rPr>
          <w:sz w:val="28"/>
          <w:szCs w:val="28"/>
        </w:rPr>
      </w:pPr>
    </w:p>
    <w:p w:rsidR="00695479" w:rsidRDefault="00695479" w:rsidP="00521309">
      <w:pPr>
        <w:tabs>
          <w:tab w:val="left" w:pos="7680"/>
        </w:tabs>
        <w:spacing w:after="0" w:line="240" w:lineRule="auto"/>
        <w:rPr>
          <w:sz w:val="28"/>
          <w:szCs w:val="28"/>
        </w:rPr>
      </w:pPr>
    </w:p>
    <w:p w:rsidR="00695479" w:rsidRDefault="00695479" w:rsidP="00521309">
      <w:pPr>
        <w:tabs>
          <w:tab w:val="left" w:pos="7680"/>
        </w:tabs>
        <w:spacing w:after="0" w:line="240" w:lineRule="auto"/>
        <w:rPr>
          <w:sz w:val="28"/>
          <w:szCs w:val="28"/>
        </w:rPr>
      </w:pPr>
    </w:p>
    <w:p w:rsidR="00695479" w:rsidRDefault="00695479" w:rsidP="00521309">
      <w:pPr>
        <w:tabs>
          <w:tab w:val="left" w:pos="7680"/>
        </w:tabs>
        <w:spacing w:after="0" w:line="240" w:lineRule="auto"/>
        <w:rPr>
          <w:sz w:val="28"/>
          <w:szCs w:val="28"/>
        </w:rPr>
      </w:pPr>
    </w:p>
    <w:p w:rsidR="00695479" w:rsidRDefault="00695479" w:rsidP="00521309">
      <w:pPr>
        <w:tabs>
          <w:tab w:val="left" w:pos="7680"/>
        </w:tabs>
        <w:spacing w:after="0" w:line="240" w:lineRule="auto"/>
        <w:rPr>
          <w:sz w:val="28"/>
          <w:szCs w:val="28"/>
        </w:rPr>
      </w:pPr>
    </w:p>
    <w:p w:rsidR="00695479" w:rsidRDefault="00695479" w:rsidP="00521309">
      <w:pPr>
        <w:tabs>
          <w:tab w:val="left" w:pos="7680"/>
        </w:tabs>
        <w:spacing w:after="0" w:line="240" w:lineRule="auto"/>
        <w:rPr>
          <w:sz w:val="28"/>
          <w:szCs w:val="28"/>
        </w:rPr>
      </w:pPr>
    </w:p>
    <w:p w:rsidR="00695479" w:rsidRDefault="00695479" w:rsidP="00521309">
      <w:pPr>
        <w:tabs>
          <w:tab w:val="left" w:pos="7680"/>
        </w:tabs>
        <w:spacing w:after="0" w:line="240" w:lineRule="auto"/>
        <w:rPr>
          <w:sz w:val="28"/>
          <w:szCs w:val="28"/>
        </w:rPr>
      </w:pPr>
    </w:p>
    <w:p w:rsidR="00695479" w:rsidRDefault="00695479" w:rsidP="00521309">
      <w:pPr>
        <w:tabs>
          <w:tab w:val="left" w:pos="7680"/>
        </w:tabs>
        <w:spacing w:after="0" w:line="240" w:lineRule="auto"/>
        <w:rPr>
          <w:sz w:val="28"/>
          <w:szCs w:val="28"/>
        </w:rPr>
      </w:pPr>
    </w:p>
    <w:p w:rsidR="00655739" w:rsidRPr="00DC1752" w:rsidRDefault="00655739" w:rsidP="00695479">
      <w:pPr>
        <w:pStyle w:val="Default"/>
        <w:jc w:val="right"/>
        <w:rPr>
          <w:sz w:val="28"/>
          <w:szCs w:val="28"/>
        </w:rPr>
      </w:pPr>
    </w:p>
    <w:p w:rsidR="008464DF" w:rsidRDefault="008464DF" w:rsidP="00695479">
      <w:pPr>
        <w:pStyle w:val="Default"/>
        <w:jc w:val="right"/>
        <w:rPr>
          <w:sz w:val="28"/>
          <w:szCs w:val="28"/>
        </w:rPr>
      </w:pPr>
    </w:p>
    <w:p w:rsidR="008464DF" w:rsidRDefault="008464DF" w:rsidP="00695479">
      <w:pPr>
        <w:pStyle w:val="Default"/>
        <w:jc w:val="right"/>
        <w:rPr>
          <w:sz w:val="28"/>
          <w:szCs w:val="28"/>
        </w:rPr>
      </w:pPr>
    </w:p>
    <w:p w:rsidR="008464DF" w:rsidRDefault="008464DF" w:rsidP="00695479">
      <w:pPr>
        <w:pStyle w:val="Default"/>
        <w:jc w:val="right"/>
        <w:rPr>
          <w:sz w:val="28"/>
          <w:szCs w:val="28"/>
        </w:rPr>
      </w:pPr>
    </w:p>
    <w:p w:rsidR="00346F97" w:rsidRDefault="00346F97" w:rsidP="00695479">
      <w:pPr>
        <w:pStyle w:val="Default"/>
        <w:jc w:val="right"/>
        <w:rPr>
          <w:sz w:val="28"/>
          <w:szCs w:val="28"/>
        </w:rPr>
      </w:pPr>
    </w:p>
    <w:p w:rsidR="00346F97" w:rsidRDefault="00346F97" w:rsidP="00695479">
      <w:pPr>
        <w:pStyle w:val="Default"/>
        <w:jc w:val="right"/>
        <w:rPr>
          <w:sz w:val="28"/>
          <w:szCs w:val="28"/>
        </w:rPr>
      </w:pPr>
    </w:p>
    <w:p w:rsidR="00346F97" w:rsidRDefault="00346F97" w:rsidP="00695479">
      <w:pPr>
        <w:pStyle w:val="Default"/>
        <w:jc w:val="right"/>
        <w:rPr>
          <w:sz w:val="28"/>
          <w:szCs w:val="28"/>
        </w:rPr>
      </w:pPr>
    </w:p>
    <w:p w:rsidR="00346F97" w:rsidRDefault="00346F97" w:rsidP="00695479">
      <w:pPr>
        <w:pStyle w:val="Default"/>
        <w:jc w:val="right"/>
        <w:rPr>
          <w:sz w:val="28"/>
          <w:szCs w:val="28"/>
        </w:rPr>
      </w:pPr>
    </w:p>
    <w:p w:rsidR="00346F97" w:rsidRDefault="00346F97" w:rsidP="00695479">
      <w:pPr>
        <w:pStyle w:val="Default"/>
        <w:jc w:val="right"/>
        <w:rPr>
          <w:sz w:val="28"/>
          <w:szCs w:val="28"/>
        </w:rPr>
      </w:pPr>
    </w:p>
    <w:p w:rsidR="00346F97" w:rsidRDefault="00346F97" w:rsidP="00695479">
      <w:pPr>
        <w:pStyle w:val="Default"/>
        <w:jc w:val="right"/>
        <w:rPr>
          <w:sz w:val="28"/>
          <w:szCs w:val="28"/>
        </w:rPr>
      </w:pPr>
    </w:p>
    <w:p w:rsidR="00346F97" w:rsidRDefault="00346F97" w:rsidP="00695479">
      <w:pPr>
        <w:pStyle w:val="Default"/>
        <w:jc w:val="right"/>
        <w:rPr>
          <w:sz w:val="28"/>
          <w:szCs w:val="28"/>
        </w:rPr>
      </w:pPr>
    </w:p>
    <w:p w:rsidR="00346F97" w:rsidRDefault="00346F97" w:rsidP="00695479">
      <w:pPr>
        <w:pStyle w:val="Default"/>
        <w:jc w:val="right"/>
        <w:rPr>
          <w:sz w:val="28"/>
          <w:szCs w:val="28"/>
        </w:rPr>
      </w:pPr>
    </w:p>
    <w:p w:rsidR="00346F97" w:rsidRDefault="00346F97" w:rsidP="00695479">
      <w:pPr>
        <w:pStyle w:val="Default"/>
        <w:jc w:val="right"/>
        <w:rPr>
          <w:sz w:val="28"/>
          <w:szCs w:val="28"/>
        </w:rPr>
      </w:pPr>
    </w:p>
    <w:p w:rsidR="00346F97" w:rsidRDefault="00346F97" w:rsidP="00695479">
      <w:pPr>
        <w:pStyle w:val="Default"/>
        <w:jc w:val="right"/>
        <w:rPr>
          <w:sz w:val="28"/>
          <w:szCs w:val="28"/>
        </w:rPr>
      </w:pPr>
    </w:p>
    <w:p w:rsidR="00346F97" w:rsidRDefault="00346F97" w:rsidP="00695479">
      <w:pPr>
        <w:pStyle w:val="Default"/>
        <w:jc w:val="right"/>
        <w:rPr>
          <w:sz w:val="28"/>
          <w:szCs w:val="28"/>
        </w:rPr>
      </w:pPr>
    </w:p>
    <w:p w:rsidR="00346F97" w:rsidRDefault="00346F97" w:rsidP="00695479">
      <w:pPr>
        <w:pStyle w:val="Default"/>
        <w:jc w:val="right"/>
        <w:rPr>
          <w:sz w:val="28"/>
          <w:szCs w:val="28"/>
        </w:rPr>
      </w:pPr>
    </w:p>
    <w:p w:rsidR="00346F97" w:rsidRDefault="00346F97" w:rsidP="00695479">
      <w:pPr>
        <w:pStyle w:val="Default"/>
        <w:jc w:val="right"/>
        <w:rPr>
          <w:sz w:val="28"/>
          <w:szCs w:val="28"/>
        </w:rPr>
      </w:pPr>
    </w:p>
    <w:p w:rsidR="00346F97" w:rsidRDefault="00346F97" w:rsidP="00695479">
      <w:pPr>
        <w:pStyle w:val="Default"/>
        <w:jc w:val="right"/>
        <w:rPr>
          <w:sz w:val="28"/>
          <w:szCs w:val="28"/>
        </w:rPr>
      </w:pPr>
    </w:p>
    <w:p w:rsidR="00346F97" w:rsidRDefault="00346F97" w:rsidP="00695479">
      <w:pPr>
        <w:pStyle w:val="Default"/>
        <w:jc w:val="right"/>
        <w:rPr>
          <w:sz w:val="28"/>
          <w:szCs w:val="28"/>
        </w:rPr>
      </w:pPr>
    </w:p>
    <w:p w:rsidR="00346F97" w:rsidRDefault="00346F97" w:rsidP="00695479">
      <w:pPr>
        <w:pStyle w:val="Default"/>
        <w:jc w:val="right"/>
        <w:rPr>
          <w:sz w:val="28"/>
          <w:szCs w:val="28"/>
        </w:rPr>
      </w:pPr>
    </w:p>
    <w:p w:rsidR="00346F97" w:rsidRDefault="00346F97" w:rsidP="00695479">
      <w:pPr>
        <w:pStyle w:val="Default"/>
        <w:jc w:val="right"/>
        <w:rPr>
          <w:sz w:val="28"/>
          <w:szCs w:val="28"/>
        </w:rPr>
      </w:pPr>
    </w:p>
    <w:p w:rsidR="00695479" w:rsidRDefault="00695479" w:rsidP="00695479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8 </w:t>
      </w:r>
    </w:p>
    <w:p w:rsidR="00695479" w:rsidRDefault="00695479" w:rsidP="00695479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</w:p>
    <w:p w:rsidR="00695479" w:rsidRDefault="00695479" w:rsidP="00695479">
      <w:pPr>
        <w:pStyle w:val="Default"/>
        <w:jc w:val="right"/>
        <w:rPr>
          <w:sz w:val="28"/>
          <w:szCs w:val="28"/>
        </w:rPr>
      </w:pPr>
    </w:p>
    <w:p w:rsidR="00695479" w:rsidRDefault="00695479" w:rsidP="00695479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Форма 1</w:t>
      </w:r>
    </w:p>
    <w:p w:rsidR="00695479" w:rsidRDefault="00695479" w:rsidP="00695479">
      <w:pPr>
        <w:pStyle w:val="Default"/>
        <w:jc w:val="right"/>
        <w:rPr>
          <w:sz w:val="28"/>
          <w:szCs w:val="28"/>
        </w:rPr>
      </w:pPr>
    </w:p>
    <w:p w:rsidR="00695479" w:rsidRDefault="00695479" w:rsidP="0069547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ТИПОВАЯ ФОРМА</w:t>
      </w:r>
    </w:p>
    <w:p w:rsidR="00695479" w:rsidRDefault="00695479" w:rsidP="0069547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подпрограммы муниципальной программы</w:t>
      </w:r>
    </w:p>
    <w:p w:rsidR="00695479" w:rsidRDefault="00695479" w:rsidP="00695479">
      <w:pPr>
        <w:pStyle w:val="Default"/>
        <w:rPr>
          <w:sz w:val="28"/>
          <w:szCs w:val="28"/>
        </w:rPr>
      </w:pPr>
    </w:p>
    <w:p w:rsidR="00695479" w:rsidRDefault="00695479" w:rsidP="0069547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ПОДПРОГРАММА МУНИЦИПАЛЬНОЙ ПРОГРАММЫ</w:t>
      </w:r>
    </w:p>
    <w:p w:rsidR="00695479" w:rsidRDefault="00695479" w:rsidP="0069547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695479" w:rsidRDefault="00695479" w:rsidP="0069547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подпрограммы муниципальной программы)</w:t>
      </w:r>
    </w:p>
    <w:p w:rsidR="00695479" w:rsidRDefault="00695479" w:rsidP="00695479">
      <w:pPr>
        <w:tabs>
          <w:tab w:val="left" w:pos="7680"/>
        </w:tabs>
        <w:spacing w:after="0" w:line="240" w:lineRule="auto"/>
        <w:jc w:val="center"/>
        <w:rPr>
          <w:sz w:val="28"/>
          <w:szCs w:val="28"/>
        </w:rPr>
      </w:pPr>
    </w:p>
    <w:p w:rsidR="00695479" w:rsidRDefault="00695479" w:rsidP="00695479">
      <w:pPr>
        <w:tabs>
          <w:tab w:val="left" w:pos="76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5479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695479" w:rsidRDefault="00695479" w:rsidP="00695479">
      <w:pPr>
        <w:tabs>
          <w:tab w:val="left" w:pos="76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998"/>
        <w:gridCol w:w="1305"/>
        <w:gridCol w:w="1155"/>
        <w:gridCol w:w="75"/>
        <w:gridCol w:w="1155"/>
        <w:gridCol w:w="1309"/>
      </w:tblGrid>
      <w:tr w:rsidR="0092059F" w:rsidTr="0092059F">
        <w:tc>
          <w:tcPr>
            <w:tcW w:w="4998" w:type="dxa"/>
          </w:tcPr>
          <w:p w:rsidR="0092059F" w:rsidRPr="0092059F" w:rsidRDefault="0092059F" w:rsidP="00695479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59F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4999" w:type="dxa"/>
            <w:gridSpan w:val="5"/>
          </w:tcPr>
          <w:p w:rsidR="0092059F" w:rsidRDefault="0092059F" w:rsidP="00695479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59F" w:rsidTr="0092059F">
        <w:tc>
          <w:tcPr>
            <w:tcW w:w="4998" w:type="dxa"/>
          </w:tcPr>
          <w:p w:rsidR="0092059F" w:rsidRDefault="0092059F" w:rsidP="0092059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Куратор подпрограммы </w:t>
            </w:r>
          </w:p>
        </w:tc>
        <w:tc>
          <w:tcPr>
            <w:tcW w:w="4999" w:type="dxa"/>
            <w:gridSpan w:val="5"/>
          </w:tcPr>
          <w:p w:rsidR="0092059F" w:rsidRDefault="0092059F" w:rsidP="0092059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должность, Ф.И.О., телефон </w:t>
            </w:r>
          </w:p>
        </w:tc>
      </w:tr>
      <w:tr w:rsidR="0092059F" w:rsidTr="0092059F">
        <w:tc>
          <w:tcPr>
            <w:tcW w:w="4998" w:type="dxa"/>
          </w:tcPr>
          <w:p w:rsidR="0092059F" w:rsidRDefault="0092059F" w:rsidP="0092059F">
            <w:pPr>
              <w:pStyle w:val="Default"/>
              <w:rPr>
                <w:sz w:val="28"/>
                <w:szCs w:val="28"/>
              </w:rPr>
            </w:pPr>
          </w:p>
          <w:p w:rsidR="0092059F" w:rsidRDefault="0092059F" w:rsidP="0092059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2535" w:type="dxa"/>
            <w:gridSpan w:val="3"/>
          </w:tcPr>
          <w:p w:rsidR="0092059F" w:rsidRDefault="0092059F" w:rsidP="0092059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ОМС/СП </w:t>
            </w:r>
          </w:p>
          <w:p w:rsidR="0092059F" w:rsidRDefault="0092059F" w:rsidP="00695479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2"/>
          </w:tcPr>
          <w:p w:rsidR="0092059F" w:rsidRDefault="0092059F" w:rsidP="0092059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должность, Ф.И.О. контактного лица, </w:t>
            </w:r>
          </w:p>
          <w:p w:rsidR="0092059F" w:rsidRDefault="0092059F" w:rsidP="0092059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</w:t>
            </w:r>
          </w:p>
        </w:tc>
      </w:tr>
      <w:tr w:rsidR="0092059F" w:rsidTr="0092059F">
        <w:tc>
          <w:tcPr>
            <w:tcW w:w="4998" w:type="dxa"/>
            <w:vMerge w:val="restart"/>
          </w:tcPr>
          <w:p w:rsidR="0092059F" w:rsidRDefault="0092059F" w:rsidP="0092059F">
            <w:pPr>
              <w:tabs>
                <w:tab w:val="left" w:pos="7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 подпрограммы (1)</w:t>
            </w:r>
          </w:p>
        </w:tc>
        <w:tc>
          <w:tcPr>
            <w:tcW w:w="2535" w:type="dxa"/>
            <w:gridSpan w:val="3"/>
          </w:tcPr>
          <w:p w:rsidR="0092059F" w:rsidRDefault="0092059F" w:rsidP="00D16A3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ОМС/СП </w:t>
            </w:r>
          </w:p>
          <w:p w:rsidR="0092059F" w:rsidRDefault="0092059F" w:rsidP="00D16A37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2"/>
          </w:tcPr>
          <w:p w:rsidR="0092059F" w:rsidRDefault="0092059F" w:rsidP="00D16A3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должность, Ф.И.О. контактного лица, </w:t>
            </w:r>
          </w:p>
          <w:p w:rsidR="0092059F" w:rsidRDefault="0092059F" w:rsidP="00D16A3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</w:t>
            </w:r>
          </w:p>
        </w:tc>
      </w:tr>
      <w:tr w:rsidR="0092059F" w:rsidTr="0092059F">
        <w:trPr>
          <w:trHeight w:val="1320"/>
        </w:trPr>
        <w:tc>
          <w:tcPr>
            <w:tcW w:w="4998" w:type="dxa"/>
            <w:vMerge/>
          </w:tcPr>
          <w:p w:rsidR="0092059F" w:rsidRDefault="0092059F" w:rsidP="0092059F">
            <w:pPr>
              <w:tabs>
                <w:tab w:val="left" w:pos="7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gridSpan w:val="3"/>
          </w:tcPr>
          <w:p w:rsidR="0092059F" w:rsidRDefault="0092059F" w:rsidP="00D16A3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ОМС/СП </w:t>
            </w:r>
          </w:p>
          <w:p w:rsidR="0092059F" w:rsidRDefault="0092059F" w:rsidP="00D16A37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2"/>
          </w:tcPr>
          <w:p w:rsidR="0092059F" w:rsidRDefault="0092059F" w:rsidP="00D16A3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должность, Ф.И.О. контактного лица, </w:t>
            </w:r>
          </w:p>
          <w:p w:rsidR="0092059F" w:rsidRDefault="0092059F" w:rsidP="00D16A3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</w:t>
            </w:r>
          </w:p>
        </w:tc>
      </w:tr>
      <w:tr w:rsidR="0092059F" w:rsidTr="0092059F">
        <w:trPr>
          <w:trHeight w:val="330"/>
        </w:trPr>
        <w:tc>
          <w:tcPr>
            <w:tcW w:w="4998" w:type="dxa"/>
            <w:vMerge/>
          </w:tcPr>
          <w:p w:rsidR="0092059F" w:rsidRDefault="0092059F" w:rsidP="0092059F">
            <w:pPr>
              <w:tabs>
                <w:tab w:val="left" w:pos="7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gridSpan w:val="3"/>
          </w:tcPr>
          <w:p w:rsidR="0092059F" w:rsidRDefault="0092059F" w:rsidP="00D16A3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ОМС/СП </w:t>
            </w:r>
          </w:p>
          <w:p w:rsidR="0092059F" w:rsidRDefault="0092059F" w:rsidP="00D16A37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2"/>
          </w:tcPr>
          <w:p w:rsidR="0092059F" w:rsidRDefault="0092059F" w:rsidP="00D16A3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должность, Ф.И.О. контактного лица, </w:t>
            </w:r>
          </w:p>
          <w:p w:rsidR="0092059F" w:rsidRDefault="0092059F" w:rsidP="00D16A3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</w:t>
            </w:r>
          </w:p>
        </w:tc>
      </w:tr>
      <w:tr w:rsidR="0092059F" w:rsidTr="00D16A37">
        <w:tc>
          <w:tcPr>
            <w:tcW w:w="4998" w:type="dxa"/>
          </w:tcPr>
          <w:p w:rsidR="0092059F" w:rsidRDefault="0092059F" w:rsidP="0092059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Электронный адрес размещения подпрограммы в информационно-телекоммуникационной сети "Интернет" </w:t>
            </w:r>
          </w:p>
        </w:tc>
        <w:tc>
          <w:tcPr>
            <w:tcW w:w="4999" w:type="dxa"/>
            <w:gridSpan w:val="5"/>
          </w:tcPr>
          <w:p w:rsidR="0092059F" w:rsidRDefault="0092059F" w:rsidP="00695479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13C" w:rsidTr="00D16A37">
        <w:tc>
          <w:tcPr>
            <w:tcW w:w="9997" w:type="dxa"/>
            <w:gridSpan w:val="6"/>
          </w:tcPr>
          <w:p w:rsidR="0009413C" w:rsidRPr="0009413C" w:rsidRDefault="0009413C" w:rsidP="00695479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13C">
              <w:rPr>
                <w:rFonts w:ascii="Times New Roman" w:hAnsi="Times New Roman" w:cs="Times New Roman"/>
                <w:sz w:val="28"/>
                <w:szCs w:val="28"/>
              </w:rPr>
              <w:t>Общая потребность в финансовых ресурсах</w:t>
            </w:r>
          </w:p>
        </w:tc>
      </w:tr>
      <w:tr w:rsidR="00D32311" w:rsidTr="00D16A37">
        <w:tc>
          <w:tcPr>
            <w:tcW w:w="4998" w:type="dxa"/>
          </w:tcPr>
          <w:p w:rsidR="0009413C" w:rsidRDefault="0009413C" w:rsidP="000941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Источники финансирования </w:t>
            </w:r>
          </w:p>
          <w:p w:rsidR="00D32311" w:rsidRDefault="00D32311" w:rsidP="0092059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5"/>
          </w:tcPr>
          <w:p w:rsidR="0009413C" w:rsidRPr="0009413C" w:rsidRDefault="0009413C" w:rsidP="0009413C">
            <w:pPr>
              <w:pStyle w:val="Default"/>
              <w:jc w:val="center"/>
              <w:rPr>
                <w:sz w:val="28"/>
                <w:szCs w:val="28"/>
              </w:rPr>
            </w:pPr>
            <w:r w:rsidRPr="0009413C">
              <w:rPr>
                <w:sz w:val="28"/>
                <w:szCs w:val="28"/>
              </w:rPr>
              <w:t xml:space="preserve">Плановый объем финансирования </w:t>
            </w:r>
          </w:p>
          <w:p w:rsidR="00D32311" w:rsidRDefault="0009413C" w:rsidP="0009413C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13C">
              <w:rPr>
                <w:rFonts w:ascii="Times New Roman" w:hAnsi="Times New Roman" w:cs="Times New Roman"/>
                <w:sz w:val="28"/>
                <w:szCs w:val="28"/>
              </w:rPr>
              <w:t>(единица измерения)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9413C" w:rsidTr="0009413C">
        <w:tc>
          <w:tcPr>
            <w:tcW w:w="4998" w:type="dxa"/>
          </w:tcPr>
          <w:p w:rsidR="0009413C" w:rsidRDefault="0009413C" w:rsidP="0092059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09413C" w:rsidRDefault="0009413C" w:rsidP="00695479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(2)</w:t>
            </w:r>
          </w:p>
        </w:tc>
        <w:tc>
          <w:tcPr>
            <w:tcW w:w="1155" w:type="dxa"/>
          </w:tcPr>
          <w:p w:rsidR="0009413C" w:rsidRDefault="0009413C" w:rsidP="00695479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….год</w:t>
            </w:r>
          </w:p>
        </w:tc>
        <w:tc>
          <w:tcPr>
            <w:tcW w:w="1230" w:type="dxa"/>
            <w:gridSpan w:val="2"/>
          </w:tcPr>
          <w:p w:rsidR="0009413C" w:rsidRDefault="0009413C" w:rsidP="00695479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….год</w:t>
            </w:r>
          </w:p>
        </w:tc>
        <w:tc>
          <w:tcPr>
            <w:tcW w:w="1309" w:type="dxa"/>
          </w:tcPr>
          <w:p w:rsidR="0009413C" w:rsidRDefault="0009413C" w:rsidP="00695479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….год</w:t>
            </w:r>
          </w:p>
        </w:tc>
      </w:tr>
      <w:tr w:rsidR="00413C7E" w:rsidTr="0009413C">
        <w:tc>
          <w:tcPr>
            <w:tcW w:w="4998" w:type="dxa"/>
          </w:tcPr>
          <w:p w:rsidR="00413C7E" w:rsidRPr="00310E5E" w:rsidRDefault="00413C7E" w:rsidP="0090281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02815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305" w:type="dxa"/>
          </w:tcPr>
          <w:p w:rsidR="00413C7E" w:rsidRDefault="00413C7E" w:rsidP="00695479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413C7E" w:rsidRDefault="00413C7E" w:rsidP="00695479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gridSpan w:val="2"/>
          </w:tcPr>
          <w:p w:rsidR="00413C7E" w:rsidRDefault="00413C7E" w:rsidP="00695479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413C7E" w:rsidRDefault="00413C7E" w:rsidP="00695479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C7E" w:rsidTr="0009413C">
        <w:tc>
          <w:tcPr>
            <w:tcW w:w="4998" w:type="dxa"/>
          </w:tcPr>
          <w:p w:rsidR="00413C7E" w:rsidRPr="00310E5E" w:rsidRDefault="00413C7E" w:rsidP="00D16A3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1305" w:type="dxa"/>
          </w:tcPr>
          <w:p w:rsidR="00413C7E" w:rsidRDefault="00413C7E" w:rsidP="00695479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413C7E" w:rsidRDefault="00413C7E" w:rsidP="00695479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gridSpan w:val="2"/>
          </w:tcPr>
          <w:p w:rsidR="00413C7E" w:rsidRDefault="00413C7E" w:rsidP="00695479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413C7E" w:rsidRDefault="00413C7E" w:rsidP="00695479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C7E" w:rsidTr="0009413C">
        <w:tc>
          <w:tcPr>
            <w:tcW w:w="4998" w:type="dxa"/>
          </w:tcPr>
          <w:p w:rsidR="00413C7E" w:rsidRPr="00310E5E" w:rsidRDefault="00413C7E" w:rsidP="00D16A3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1305" w:type="dxa"/>
          </w:tcPr>
          <w:p w:rsidR="00413C7E" w:rsidRDefault="00413C7E" w:rsidP="00695479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413C7E" w:rsidRDefault="00413C7E" w:rsidP="00695479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gridSpan w:val="2"/>
          </w:tcPr>
          <w:p w:rsidR="00413C7E" w:rsidRDefault="00413C7E" w:rsidP="00695479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413C7E" w:rsidRDefault="00413C7E" w:rsidP="00695479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C7E" w:rsidTr="0009413C">
        <w:tc>
          <w:tcPr>
            <w:tcW w:w="4998" w:type="dxa"/>
          </w:tcPr>
          <w:p w:rsidR="00413C7E" w:rsidRPr="00310E5E" w:rsidRDefault="00413C7E" w:rsidP="00413C7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0E5E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1305" w:type="dxa"/>
          </w:tcPr>
          <w:p w:rsidR="00413C7E" w:rsidRDefault="00413C7E" w:rsidP="00695479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413C7E" w:rsidRDefault="00413C7E" w:rsidP="00695479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gridSpan w:val="2"/>
          </w:tcPr>
          <w:p w:rsidR="00413C7E" w:rsidRDefault="00413C7E" w:rsidP="00695479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413C7E" w:rsidRDefault="00413C7E" w:rsidP="00695479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C7E" w:rsidTr="00D16A37">
        <w:tc>
          <w:tcPr>
            <w:tcW w:w="4998" w:type="dxa"/>
          </w:tcPr>
          <w:p w:rsidR="00413C7E" w:rsidRDefault="00413C7E" w:rsidP="0092059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внебюджетные источники (3)</w:t>
            </w:r>
          </w:p>
        </w:tc>
        <w:tc>
          <w:tcPr>
            <w:tcW w:w="4999" w:type="dxa"/>
            <w:gridSpan w:val="5"/>
          </w:tcPr>
          <w:p w:rsidR="00413C7E" w:rsidRDefault="00413C7E" w:rsidP="00695479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C7E" w:rsidTr="00D16A37">
        <w:tc>
          <w:tcPr>
            <w:tcW w:w="4998" w:type="dxa"/>
          </w:tcPr>
          <w:p w:rsidR="00413C7E" w:rsidRDefault="00413C7E" w:rsidP="0092059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5"/>
          </w:tcPr>
          <w:p w:rsidR="00413C7E" w:rsidRDefault="00413C7E" w:rsidP="00695479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C7E" w:rsidTr="00D16A37">
        <w:tc>
          <w:tcPr>
            <w:tcW w:w="4998" w:type="dxa"/>
          </w:tcPr>
          <w:p w:rsidR="00413C7E" w:rsidRDefault="00413C7E" w:rsidP="0092059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подпрограмме</w:t>
            </w:r>
          </w:p>
        </w:tc>
        <w:tc>
          <w:tcPr>
            <w:tcW w:w="4999" w:type="dxa"/>
            <w:gridSpan w:val="5"/>
          </w:tcPr>
          <w:p w:rsidR="00413C7E" w:rsidRDefault="00413C7E" w:rsidP="00695479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5479" w:rsidRDefault="00695479" w:rsidP="00695479">
      <w:pPr>
        <w:tabs>
          <w:tab w:val="left" w:pos="76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3C7E" w:rsidRPr="00413C7E" w:rsidRDefault="00413C7E" w:rsidP="00413C7E">
      <w:pPr>
        <w:pStyle w:val="Default"/>
        <w:jc w:val="center"/>
        <w:rPr>
          <w:sz w:val="28"/>
          <w:szCs w:val="28"/>
        </w:rPr>
      </w:pPr>
      <w:r w:rsidRPr="00413C7E">
        <w:rPr>
          <w:sz w:val="28"/>
          <w:szCs w:val="28"/>
        </w:rPr>
        <w:t>1.  Описание текущей ситуации и обоснование необходимости</w:t>
      </w:r>
    </w:p>
    <w:p w:rsidR="00413C7E" w:rsidRDefault="00413C7E" w:rsidP="00413C7E">
      <w:pPr>
        <w:tabs>
          <w:tab w:val="left" w:pos="76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C7E">
        <w:rPr>
          <w:rFonts w:ascii="Times New Roman" w:hAnsi="Times New Roman" w:cs="Times New Roman"/>
          <w:sz w:val="28"/>
          <w:szCs w:val="28"/>
        </w:rPr>
        <w:t>реализации подпрограм</w:t>
      </w:r>
      <w:r>
        <w:rPr>
          <w:rFonts w:ascii="Times New Roman" w:hAnsi="Times New Roman" w:cs="Times New Roman"/>
          <w:sz w:val="28"/>
          <w:szCs w:val="28"/>
        </w:rPr>
        <w:t>мы</w:t>
      </w:r>
    </w:p>
    <w:p w:rsidR="00413C7E" w:rsidRDefault="00413C7E" w:rsidP="00413C7E">
      <w:pPr>
        <w:tabs>
          <w:tab w:val="left" w:pos="76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3C7E" w:rsidRDefault="00413C7E" w:rsidP="00413C7E">
      <w:pPr>
        <w:tabs>
          <w:tab w:val="left" w:pos="76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13C7E">
        <w:rPr>
          <w:rFonts w:ascii="Times New Roman" w:hAnsi="Times New Roman" w:cs="Times New Roman"/>
          <w:sz w:val="28"/>
          <w:szCs w:val="28"/>
        </w:rPr>
        <w:t>. Цел</w:t>
      </w:r>
      <w:proofErr w:type="gramStart"/>
      <w:r w:rsidRPr="00413C7E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413C7E">
        <w:rPr>
          <w:rFonts w:ascii="Times New Roman" w:hAnsi="Times New Roman" w:cs="Times New Roman"/>
          <w:sz w:val="28"/>
          <w:szCs w:val="28"/>
        </w:rPr>
        <w:t>и) подпрограммы</w:t>
      </w:r>
    </w:p>
    <w:tbl>
      <w:tblPr>
        <w:tblStyle w:val="a4"/>
        <w:tblW w:w="0" w:type="auto"/>
        <w:tblLook w:val="04A0"/>
      </w:tblPr>
      <w:tblGrid>
        <w:gridCol w:w="1862"/>
        <w:gridCol w:w="1813"/>
        <w:gridCol w:w="1398"/>
        <w:gridCol w:w="1227"/>
        <w:gridCol w:w="789"/>
        <w:gridCol w:w="790"/>
        <w:gridCol w:w="790"/>
        <w:gridCol w:w="1328"/>
      </w:tblGrid>
      <w:tr w:rsidR="00191996" w:rsidTr="00191996">
        <w:tc>
          <w:tcPr>
            <w:tcW w:w="1965" w:type="dxa"/>
            <w:vMerge w:val="restart"/>
          </w:tcPr>
          <w:p w:rsidR="00191996" w:rsidRDefault="00191996" w:rsidP="00191996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</w:rPr>
            </w:pPr>
          </w:p>
          <w:p w:rsidR="00191996" w:rsidRPr="00191996" w:rsidRDefault="00191996" w:rsidP="00191996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</w:rPr>
            </w:pPr>
            <w:r w:rsidRPr="00191996">
              <w:rPr>
                <w:rFonts w:ascii="Times New Roman" w:hAnsi="Times New Roman" w:cs="Times New Roman"/>
              </w:rPr>
              <w:t>Наименование цел</w:t>
            </w:r>
            <w:proofErr w:type="gramStart"/>
            <w:r w:rsidRPr="00191996">
              <w:rPr>
                <w:rFonts w:ascii="Times New Roman" w:hAnsi="Times New Roman" w:cs="Times New Roman"/>
              </w:rPr>
              <w:t>и(</w:t>
            </w:r>
            <w:proofErr w:type="gramEnd"/>
            <w:r w:rsidRPr="00191996">
              <w:rPr>
                <w:rFonts w:ascii="Times New Roman" w:hAnsi="Times New Roman" w:cs="Times New Roman"/>
              </w:rPr>
              <w:t>ей)</w:t>
            </w:r>
          </w:p>
        </w:tc>
        <w:tc>
          <w:tcPr>
            <w:tcW w:w="7192" w:type="dxa"/>
            <w:gridSpan w:val="6"/>
          </w:tcPr>
          <w:p w:rsidR="00191996" w:rsidRPr="00191996" w:rsidRDefault="00191996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</w:rPr>
            </w:pPr>
            <w:r w:rsidRPr="00191996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840" w:type="dxa"/>
            <w:vMerge w:val="restart"/>
          </w:tcPr>
          <w:p w:rsidR="00191996" w:rsidRPr="00191996" w:rsidRDefault="00191996" w:rsidP="00191996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</w:rPr>
            </w:pPr>
            <w:r w:rsidRPr="00191996">
              <w:rPr>
                <w:rFonts w:ascii="Times New Roman" w:hAnsi="Times New Roman" w:cs="Times New Roman"/>
              </w:rPr>
              <w:t>Предельное значение показателя на 20__ год(4)</w:t>
            </w:r>
          </w:p>
        </w:tc>
      </w:tr>
      <w:tr w:rsidR="00191996" w:rsidTr="00D16A37">
        <w:trPr>
          <w:trHeight w:val="255"/>
        </w:trPr>
        <w:tc>
          <w:tcPr>
            <w:tcW w:w="1965" w:type="dxa"/>
            <w:vMerge/>
          </w:tcPr>
          <w:p w:rsidR="00191996" w:rsidRDefault="00191996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  <w:vMerge w:val="restart"/>
          </w:tcPr>
          <w:p w:rsidR="00191996" w:rsidRDefault="00191996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</w:rPr>
            </w:pPr>
          </w:p>
          <w:p w:rsidR="00191996" w:rsidRPr="00191996" w:rsidRDefault="00191996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</w:rPr>
            </w:pPr>
            <w:r w:rsidRPr="0019199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71" w:type="dxa"/>
            <w:vMerge w:val="restart"/>
          </w:tcPr>
          <w:p w:rsidR="00191996" w:rsidRDefault="00191996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</w:rPr>
            </w:pPr>
          </w:p>
          <w:p w:rsidR="00191996" w:rsidRPr="00191996" w:rsidRDefault="00191996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</w:rPr>
            </w:pPr>
            <w:r w:rsidRPr="0019199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90" w:type="dxa"/>
            <w:vMerge w:val="restart"/>
          </w:tcPr>
          <w:p w:rsidR="00191996" w:rsidRDefault="00191996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</w:rPr>
            </w:pPr>
          </w:p>
          <w:p w:rsidR="00191996" w:rsidRPr="00191996" w:rsidRDefault="00191996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</w:rPr>
            </w:pPr>
            <w:r w:rsidRPr="00191996">
              <w:rPr>
                <w:rFonts w:ascii="Times New Roman" w:hAnsi="Times New Roman" w:cs="Times New Roman"/>
              </w:rPr>
              <w:t>Базовое значение</w:t>
            </w:r>
          </w:p>
        </w:tc>
        <w:tc>
          <w:tcPr>
            <w:tcW w:w="2519" w:type="dxa"/>
            <w:gridSpan w:val="3"/>
          </w:tcPr>
          <w:p w:rsidR="00191996" w:rsidRPr="00191996" w:rsidRDefault="00191996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</w:rPr>
            </w:pPr>
            <w:r w:rsidRPr="00191996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840" w:type="dxa"/>
            <w:vMerge/>
          </w:tcPr>
          <w:p w:rsidR="00191996" w:rsidRDefault="00191996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996" w:rsidTr="00191996">
        <w:trPr>
          <w:trHeight w:val="375"/>
        </w:trPr>
        <w:tc>
          <w:tcPr>
            <w:tcW w:w="1965" w:type="dxa"/>
            <w:vMerge/>
          </w:tcPr>
          <w:p w:rsidR="00191996" w:rsidRDefault="00191996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  <w:vMerge/>
          </w:tcPr>
          <w:p w:rsidR="00191996" w:rsidRPr="00191996" w:rsidRDefault="00191996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Merge/>
          </w:tcPr>
          <w:p w:rsidR="00191996" w:rsidRPr="00191996" w:rsidRDefault="00191996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</w:tcPr>
          <w:p w:rsidR="00191996" w:rsidRPr="00191996" w:rsidRDefault="00191996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191996" w:rsidRPr="00191996" w:rsidRDefault="00191996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</w:rPr>
            </w:pPr>
            <w:r w:rsidRPr="00191996">
              <w:rPr>
                <w:rFonts w:ascii="Times New Roman" w:hAnsi="Times New Roman" w:cs="Times New Roman"/>
              </w:rPr>
              <w:t>20__ год</w:t>
            </w:r>
          </w:p>
        </w:tc>
        <w:tc>
          <w:tcPr>
            <w:tcW w:w="840" w:type="dxa"/>
          </w:tcPr>
          <w:p w:rsidR="00191996" w:rsidRPr="00191996" w:rsidRDefault="00191996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</w:rPr>
            </w:pPr>
            <w:r w:rsidRPr="00191996">
              <w:rPr>
                <w:rFonts w:ascii="Times New Roman" w:hAnsi="Times New Roman" w:cs="Times New Roman"/>
              </w:rPr>
              <w:t>20__ год</w:t>
            </w:r>
          </w:p>
        </w:tc>
        <w:tc>
          <w:tcPr>
            <w:tcW w:w="840" w:type="dxa"/>
          </w:tcPr>
          <w:p w:rsidR="00191996" w:rsidRPr="00191996" w:rsidRDefault="00191996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</w:rPr>
            </w:pPr>
            <w:r w:rsidRPr="00191996">
              <w:rPr>
                <w:rFonts w:ascii="Times New Roman" w:hAnsi="Times New Roman" w:cs="Times New Roman"/>
              </w:rPr>
              <w:t>20__ год</w:t>
            </w:r>
          </w:p>
        </w:tc>
        <w:tc>
          <w:tcPr>
            <w:tcW w:w="840" w:type="dxa"/>
            <w:vMerge/>
          </w:tcPr>
          <w:p w:rsidR="00191996" w:rsidRDefault="00191996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996" w:rsidTr="00191996">
        <w:tc>
          <w:tcPr>
            <w:tcW w:w="1965" w:type="dxa"/>
          </w:tcPr>
          <w:p w:rsidR="00413C7E" w:rsidRDefault="00413C7E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413C7E" w:rsidRDefault="00413C7E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413C7E" w:rsidRDefault="00413C7E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413C7E" w:rsidRDefault="00413C7E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</w:tcPr>
          <w:p w:rsidR="00413C7E" w:rsidRDefault="00413C7E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413C7E" w:rsidRDefault="00413C7E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413C7E" w:rsidRDefault="00413C7E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413C7E" w:rsidRDefault="00413C7E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996" w:rsidTr="00191996">
        <w:tc>
          <w:tcPr>
            <w:tcW w:w="1965" w:type="dxa"/>
          </w:tcPr>
          <w:p w:rsidR="00413C7E" w:rsidRDefault="00413C7E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413C7E" w:rsidRDefault="00413C7E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413C7E" w:rsidRDefault="00413C7E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413C7E" w:rsidRDefault="00413C7E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</w:tcPr>
          <w:p w:rsidR="00413C7E" w:rsidRDefault="00413C7E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413C7E" w:rsidRDefault="00413C7E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413C7E" w:rsidRDefault="00413C7E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413C7E" w:rsidRDefault="00413C7E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996" w:rsidTr="00191996">
        <w:tc>
          <w:tcPr>
            <w:tcW w:w="1965" w:type="dxa"/>
          </w:tcPr>
          <w:p w:rsidR="00413C7E" w:rsidRDefault="00413C7E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413C7E" w:rsidRDefault="00413C7E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413C7E" w:rsidRDefault="00413C7E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413C7E" w:rsidRDefault="00413C7E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</w:tcPr>
          <w:p w:rsidR="00413C7E" w:rsidRDefault="00413C7E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413C7E" w:rsidRDefault="00413C7E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413C7E" w:rsidRDefault="00413C7E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413C7E" w:rsidRDefault="00413C7E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996" w:rsidTr="00191996">
        <w:tc>
          <w:tcPr>
            <w:tcW w:w="1965" w:type="dxa"/>
          </w:tcPr>
          <w:p w:rsidR="00413C7E" w:rsidRDefault="00413C7E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413C7E" w:rsidRDefault="00413C7E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413C7E" w:rsidRDefault="00413C7E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413C7E" w:rsidRDefault="00413C7E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</w:tcPr>
          <w:p w:rsidR="00413C7E" w:rsidRDefault="00413C7E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413C7E" w:rsidRDefault="00413C7E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413C7E" w:rsidRDefault="00413C7E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413C7E" w:rsidRDefault="00413C7E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3C7E" w:rsidRDefault="00413C7E" w:rsidP="00413C7E">
      <w:pPr>
        <w:tabs>
          <w:tab w:val="left" w:pos="76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3C7E" w:rsidRDefault="00191996" w:rsidP="00413C7E">
      <w:pPr>
        <w:tabs>
          <w:tab w:val="left" w:pos="76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Задач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и) подпрограммы</w:t>
      </w:r>
    </w:p>
    <w:tbl>
      <w:tblPr>
        <w:tblStyle w:val="a4"/>
        <w:tblW w:w="0" w:type="auto"/>
        <w:tblLook w:val="04A0"/>
      </w:tblPr>
      <w:tblGrid>
        <w:gridCol w:w="1966"/>
        <w:gridCol w:w="1606"/>
        <w:gridCol w:w="1606"/>
        <w:gridCol w:w="1606"/>
        <w:gridCol w:w="1606"/>
        <w:gridCol w:w="1607"/>
      </w:tblGrid>
      <w:tr w:rsidR="00191996" w:rsidTr="00191996">
        <w:tc>
          <w:tcPr>
            <w:tcW w:w="1966" w:type="dxa"/>
            <w:vMerge w:val="restart"/>
          </w:tcPr>
          <w:p w:rsidR="00191996" w:rsidRDefault="00191996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задачи</w:t>
            </w:r>
          </w:p>
        </w:tc>
        <w:tc>
          <w:tcPr>
            <w:tcW w:w="8031" w:type="dxa"/>
            <w:gridSpan w:val="5"/>
          </w:tcPr>
          <w:p w:rsidR="00191996" w:rsidRDefault="00191996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191996" w:rsidTr="00191996">
        <w:tc>
          <w:tcPr>
            <w:tcW w:w="1966" w:type="dxa"/>
            <w:vMerge/>
          </w:tcPr>
          <w:p w:rsidR="00191996" w:rsidRDefault="00191996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191996" w:rsidRDefault="00191996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9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606" w:type="dxa"/>
          </w:tcPr>
          <w:p w:rsidR="00191996" w:rsidRDefault="00191996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9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606" w:type="dxa"/>
          </w:tcPr>
          <w:p w:rsidR="00191996" w:rsidRPr="00191996" w:rsidRDefault="00191996" w:rsidP="00D16A37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</w:rPr>
            </w:pPr>
            <w:r w:rsidRPr="00191996">
              <w:rPr>
                <w:rFonts w:ascii="Times New Roman" w:hAnsi="Times New Roman" w:cs="Times New Roman"/>
              </w:rPr>
              <w:t>20__ год</w:t>
            </w:r>
          </w:p>
        </w:tc>
        <w:tc>
          <w:tcPr>
            <w:tcW w:w="1606" w:type="dxa"/>
          </w:tcPr>
          <w:p w:rsidR="00191996" w:rsidRPr="00191996" w:rsidRDefault="00191996" w:rsidP="00D16A37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</w:rPr>
            </w:pPr>
            <w:r w:rsidRPr="00191996">
              <w:rPr>
                <w:rFonts w:ascii="Times New Roman" w:hAnsi="Times New Roman" w:cs="Times New Roman"/>
              </w:rPr>
              <w:t>20__ год</w:t>
            </w:r>
          </w:p>
        </w:tc>
        <w:tc>
          <w:tcPr>
            <w:tcW w:w="1607" w:type="dxa"/>
          </w:tcPr>
          <w:p w:rsidR="00191996" w:rsidRPr="00191996" w:rsidRDefault="00191996" w:rsidP="00D16A37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</w:rPr>
            </w:pPr>
            <w:r w:rsidRPr="00191996">
              <w:rPr>
                <w:rFonts w:ascii="Times New Roman" w:hAnsi="Times New Roman" w:cs="Times New Roman"/>
              </w:rPr>
              <w:t>20__ год</w:t>
            </w:r>
          </w:p>
        </w:tc>
      </w:tr>
      <w:tr w:rsidR="00413C7E" w:rsidTr="00191996">
        <w:tc>
          <w:tcPr>
            <w:tcW w:w="1966" w:type="dxa"/>
          </w:tcPr>
          <w:p w:rsidR="00413C7E" w:rsidRDefault="00413C7E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413C7E" w:rsidRDefault="00413C7E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413C7E" w:rsidRDefault="00413C7E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413C7E" w:rsidRDefault="00413C7E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413C7E" w:rsidRDefault="00413C7E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413C7E" w:rsidRDefault="00413C7E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C7E" w:rsidTr="00191996">
        <w:tc>
          <w:tcPr>
            <w:tcW w:w="1966" w:type="dxa"/>
          </w:tcPr>
          <w:p w:rsidR="00413C7E" w:rsidRDefault="00413C7E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413C7E" w:rsidRDefault="00413C7E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413C7E" w:rsidRDefault="00413C7E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413C7E" w:rsidRDefault="00413C7E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413C7E" w:rsidRDefault="00413C7E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413C7E" w:rsidRDefault="00413C7E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C7E" w:rsidTr="00191996">
        <w:tc>
          <w:tcPr>
            <w:tcW w:w="1966" w:type="dxa"/>
          </w:tcPr>
          <w:p w:rsidR="00413C7E" w:rsidRDefault="00413C7E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413C7E" w:rsidRDefault="00413C7E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413C7E" w:rsidRDefault="00413C7E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413C7E" w:rsidRDefault="00413C7E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413C7E" w:rsidRDefault="00413C7E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413C7E" w:rsidRDefault="00413C7E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C7E" w:rsidTr="00191996">
        <w:tc>
          <w:tcPr>
            <w:tcW w:w="1966" w:type="dxa"/>
          </w:tcPr>
          <w:p w:rsidR="00413C7E" w:rsidRDefault="00413C7E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413C7E" w:rsidRDefault="00413C7E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413C7E" w:rsidRDefault="00413C7E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413C7E" w:rsidRDefault="00413C7E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413C7E" w:rsidRDefault="00413C7E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413C7E" w:rsidRDefault="00413C7E" w:rsidP="00413C7E">
            <w:pPr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1996" w:rsidRDefault="00191996" w:rsidP="00413C7E">
      <w:pPr>
        <w:tabs>
          <w:tab w:val="left" w:pos="76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3C7E" w:rsidRDefault="00F2089D" w:rsidP="00413C7E">
      <w:pPr>
        <w:tabs>
          <w:tab w:val="left" w:pos="76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Механизмы реализации программы</w:t>
      </w:r>
    </w:p>
    <w:p w:rsidR="00F2089D" w:rsidRDefault="00F2089D" w:rsidP="00413C7E">
      <w:pPr>
        <w:tabs>
          <w:tab w:val="left" w:pos="76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3C0C" w:rsidRDefault="00693C0C" w:rsidP="00413C7E">
      <w:pPr>
        <w:tabs>
          <w:tab w:val="left" w:pos="76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693C0C" w:rsidSect="00924211">
          <w:pgSz w:w="11906" w:h="16838"/>
          <w:pgMar w:top="1134" w:right="424" w:bottom="1134" w:left="1701" w:header="708" w:footer="708" w:gutter="0"/>
          <w:cols w:space="708"/>
          <w:docGrid w:linePitch="360"/>
        </w:sectPr>
      </w:pPr>
    </w:p>
    <w:p w:rsidR="00F2089D" w:rsidRDefault="00F2089D" w:rsidP="00413C7E">
      <w:pPr>
        <w:tabs>
          <w:tab w:val="left" w:pos="76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Перечень мероприятий подпрограммы</w:t>
      </w:r>
    </w:p>
    <w:p w:rsidR="00F2089D" w:rsidRDefault="00F2089D" w:rsidP="00413C7E">
      <w:pPr>
        <w:tabs>
          <w:tab w:val="left" w:pos="76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18"/>
        <w:gridCol w:w="2119"/>
        <w:gridCol w:w="1590"/>
        <w:gridCol w:w="1161"/>
        <w:gridCol w:w="1342"/>
        <w:gridCol w:w="1215"/>
        <w:gridCol w:w="1041"/>
        <w:gridCol w:w="1031"/>
        <w:gridCol w:w="1057"/>
        <w:gridCol w:w="1032"/>
        <w:gridCol w:w="1046"/>
        <w:gridCol w:w="1634"/>
      </w:tblGrid>
      <w:tr w:rsidR="00693C0C" w:rsidTr="008464DF">
        <w:tc>
          <w:tcPr>
            <w:tcW w:w="518" w:type="dxa"/>
            <w:vMerge w:val="restart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C175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C1752">
              <w:rPr>
                <w:rFonts w:ascii="Times New Roman" w:hAnsi="Times New Roman" w:cs="Times New Roman"/>
              </w:rPr>
              <w:t>/</w:t>
            </w:r>
            <w:proofErr w:type="spellStart"/>
            <w:r w:rsidRPr="00DC175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19" w:type="dxa"/>
            <w:vMerge w:val="restart"/>
          </w:tcPr>
          <w:p w:rsidR="00693C0C" w:rsidRPr="00DC1752" w:rsidRDefault="00693C0C" w:rsidP="00DC1752">
            <w:pPr>
              <w:jc w:val="center"/>
              <w:rPr>
                <w:rFonts w:ascii="Times New Roman" w:hAnsi="Times New Roman" w:cs="Times New Roman"/>
              </w:rPr>
            </w:pPr>
          </w:p>
          <w:p w:rsidR="00693C0C" w:rsidRPr="00DC1752" w:rsidRDefault="00693C0C" w:rsidP="00DC1752">
            <w:pPr>
              <w:jc w:val="center"/>
              <w:rPr>
                <w:rFonts w:ascii="Times New Roman" w:hAnsi="Times New Roman" w:cs="Times New Roman"/>
              </w:rPr>
            </w:pPr>
          </w:p>
          <w:p w:rsidR="00693C0C" w:rsidRPr="00DC1752" w:rsidRDefault="00693C0C" w:rsidP="00DC1752">
            <w:pPr>
              <w:jc w:val="center"/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Наименование задачи/мероприятия</w:t>
            </w:r>
          </w:p>
        </w:tc>
        <w:tc>
          <w:tcPr>
            <w:tcW w:w="2751" w:type="dxa"/>
            <w:gridSpan w:val="2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Результат выполнения мероприятия</w:t>
            </w:r>
          </w:p>
        </w:tc>
        <w:tc>
          <w:tcPr>
            <w:tcW w:w="1342" w:type="dxa"/>
            <w:vMerge w:val="restart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Срок реализации, годы</w:t>
            </w:r>
          </w:p>
        </w:tc>
        <w:tc>
          <w:tcPr>
            <w:tcW w:w="6422" w:type="dxa"/>
            <w:gridSpan w:val="6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Плановый объем финансирования (единица измерения)</w:t>
            </w:r>
          </w:p>
        </w:tc>
        <w:tc>
          <w:tcPr>
            <w:tcW w:w="1634" w:type="dxa"/>
            <w:vMerge w:val="restart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Исполнитель и соисполнители мероприятия</w:t>
            </w:r>
          </w:p>
        </w:tc>
      </w:tr>
      <w:tr w:rsidR="00693C0C" w:rsidTr="008464DF">
        <w:tc>
          <w:tcPr>
            <w:tcW w:w="518" w:type="dxa"/>
            <w:vMerge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vMerge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Наименование (единица измерения)</w:t>
            </w:r>
          </w:p>
        </w:tc>
        <w:tc>
          <w:tcPr>
            <w:tcW w:w="1161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342" w:type="dxa"/>
            <w:vMerge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Всего</w:t>
            </w:r>
            <w:r w:rsidRPr="00DC1752">
              <w:rPr>
                <w:rFonts w:ascii="Times New Roman" w:hAnsi="Times New Roman" w:cs="Times New Roman"/>
                <w:sz w:val="28"/>
                <w:szCs w:val="28"/>
              </w:rPr>
              <w:t>&lt;2&gt;</w:t>
            </w:r>
          </w:p>
        </w:tc>
        <w:tc>
          <w:tcPr>
            <w:tcW w:w="1041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ФБ</w:t>
            </w:r>
            <w:r w:rsidRPr="00DC1752">
              <w:rPr>
                <w:rFonts w:ascii="Times New Roman" w:hAnsi="Times New Roman" w:cs="Times New Roman"/>
                <w:sz w:val="28"/>
                <w:szCs w:val="28"/>
              </w:rPr>
              <w:t>&lt;3&gt;</w:t>
            </w:r>
          </w:p>
        </w:tc>
        <w:tc>
          <w:tcPr>
            <w:tcW w:w="1031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ОБ</w:t>
            </w:r>
            <w:r w:rsidRPr="00DC1752">
              <w:rPr>
                <w:rFonts w:ascii="Times New Roman" w:hAnsi="Times New Roman" w:cs="Times New Roman"/>
                <w:sz w:val="28"/>
                <w:szCs w:val="28"/>
              </w:rPr>
              <w:t>&lt;3&gt;</w:t>
            </w:r>
          </w:p>
        </w:tc>
        <w:tc>
          <w:tcPr>
            <w:tcW w:w="1057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МБ</w:t>
            </w:r>
            <w:r w:rsidRPr="00DC1752">
              <w:rPr>
                <w:rFonts w:ascii="Times New Roman" w:hAnsi="Times New Roman" w:cs="Times New Roman"/>
                <w:sz w:val="28"/>
                <w:szCs w:val="28"/>
              </w:rPr>
              <w:t>&lt;3&gt;</w:t>
            </w:r>
          </w:p>
        </w:tc>
        <w:tc>
          <w:tcPr>
            <w:tcW w:w="1032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БП</w:t>
            </w:r>
            <w:r w:rsidRPr="00DC1752">
              <w:rPr>
                <w:rFonts w:ascii="Times New Roman" w:hAnsi="Times New Roman" w:cs="Times New Roman"/>
                <w:sz w:val="28"/>
                <w:szCs w:val="28"/>
              </w:rPr>
              <w:t>&lt;3&gt;</w:t>
            </w:r>
          </w:p>
        </w:tc>
        <w:tc>
          <w:tcPr>
            <w:tcW w:w="1046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ВИ</w:t>
            </w:r>
            <w:r w:rsidRPr="00DC1752">
              <w:rPr>
                <w:rFonts w:ascii="Times New Roman" w:hAnsi="Times New Roman" w:cs="Times New Roman"/>
                <w:sz w:val="28"/>
                <w:szCs w:val="28"/>
              </w:rPr>
              <w:t>&lt;3&gt;</w:t>
            </w:r>
          </w:p>
        </w:tc>
        <w:tc>
          <w:tcPr>
            <w:tcW w:w="1634" w:type="dxa"/>
            <w:vMerge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</w:tr>
      <w:tr w:rsidR="00693C0C" w:rsidTr="008464DF">
        <w:tc>
          <w:tcPr>
            <w:tcW w:w="518" w:type="dxa"/>
          </w:tcPr>
          <w:p w:rsidR="00693C0C" w:rsidRPr="00DC1752" w:rsidRDefault="00693C0C" w:rsidP="00DC1752">
            <w:pPr>
              <w:jc w:val="center"/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9" w:type="dxa"/>
          </w:tcPr>
          <w:p w:rsidR="00693C0C" w:rsidRPr="00DC1752" w:rsidRDefault="00693C0C" w:rsidP="00DC1752">
            <w:pPr>
              <w:jc w:val="center"/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0" w:type="dxa"/>
          </w:tcPr>
          <w:p w:rsidR="00693C0C" w:rsidRPr="00DC1752" w:rsidRDefault="00693C0C" w:rsidP="00DC1752">
            <w:pPr>
              <w:jc w:val="center"/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1" w:type="dxa"/>
          </w:tcPr>
          <w:p w:rsidR="00693C0C" w:rsidRPr="00DC1752" w:rsidRDefault="00693C0C" w:rsidP="00DC1752">
            <w:pPr>
              <w:jc w:val="center"/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2" w:type="dxa"/>
          </w:tcPr>
          <w:p w:rsidR="00693C0C" w:rsidRPr="00DC1752" w:rsidRDefault="00693C0C" w:rsidP="00DC1752">
            <w:pPr>
              <w:jc w:val="center"/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5" w:type="dxa"/>
          </w:tcPr>
          <w:p w:rsidR="00693C0C" w:rsidRPr="00DC1752" w:rsidRDefault="00693C0C" w:rsidP="00DC1752">
            <w:pPr>
              <w:jc w:val="center"/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41" w:type="dxa"/>
          </w:tcPr>
          <w:p w:rsidR="00693C0C" w:rsidRPr="00DC1752" w:rsidRDefault="00693C0C" w:rsidP="00DC1752">
            <w:pPr>
              <w:jc w:val="center"/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31" w:type="dxa"/>
          </w:tcPr>
          <w:p w:rsidR="00693C0C" w:rsidRPr="00DC1752" w:rsidRDefault="00693C0C" w:rsidP="00DC1752">
            <w:pPr>
              <w:jc w:val="center"/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7" w:type="dxa"/>
          </w:tcPr>
          <w:p w:rsidR="00693C0C" w:rsidRPr="00DC1752" w:rsidRDefault="00693C0C" w:rsidP="00DC1752">
            <w:pPr>
              <w:jc w:val="center"/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32" w:type="dxa"/>
          </w:tcPr>
          <w:p w:rsidR="00693C0C" w:rsidRPr="00DC1752" w:rsidRDefault="00693C0C" w:rsidP="00DC1752">
            <w:pPr>
              <w:jc w:val="center"/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6" w:type="dxa"/>
          </w:tcPr>
          <w:p w:rsidR="00693C0C" w:rsidRPr="00DC1752" w:rsidRDefault="00693C0C" w:rsidP="00DC1752">
            <w:pPr>
              <w:jc w:val="center"/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34" w:type="dxa"/>
          </w:tcPr>
          <w:p w:rsidR="00693C0C" w:rsidRPr="00DC1752" w:rsidRDefault="00693C0C" w:rsidP="00DC1752">
            <w:pPr>
              <w:jc w:val="center"/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12</w:t>
            </w:r>
          </w:p>
        </w:tc>
      </w:tr>
      <w:tr w:rsidR="00693C0C" w:rsidTr="008464DF">
        <w:tc>
          <w:tcPr>
            <w:tcW w:w="518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70" w:type="dxa"/>
            <w:gridSpan w:val="3"/>
            <w:vMerge w:val="restart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Задача 1</w:t>
            </w:r>
          </w:p>
        </w:tc>
        <w:tc>
          <w:tcPr>
            <w:tcW w:w="1342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20__</w:t>
            </w:r>
          </w:p>
        </w:tc>
        <w:tc>
          <w:tcPr>
            <w:tcW w:w="1215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</w:tr>
      <w:tr w:rsidR="00693C0C" w:rsidTr="008464DF">
        <w:tc>
          <w:tcPr>
            <w:tcW w:w="518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0" w:type="dxa"/>
            <w:gridSpan w:val="3"/>
            <w:vMerge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20__</w:t>
            </w:r>
          </w:p>
        </w:tc>
        <w:tc>
          <w:tcPr>
            <w:tcW w:w="1215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</w:tr>
      <w:tr w:rsidR="00693C0C" w:rsidTr="008464DF">
        <w:tc>
          <w:tcPr>
            <w:tcW w:w="518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0" w:type="dxa"/>
            <w:gridSpan w:val="3"/>
            <w:vMerge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20__</w:t>
            </w:r>
          </w:p>
        </w:tc>
        <w:tc>
          <w:tcPr>
            <w:tcW w:w="1215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</w:tr>
      <w:tr w:rsidR="00693C0C" w:rsidTr="008464DF">
        <w:tc>
          <w:tcPr>
            <w:tcW w:w="518" w:type="dxa"/>
            <w:vMerge w:val="restart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119" w:type="dxa"/>
            <w:vMerge w:val="restart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20__</w:t>
            </w:r>
          </w:p>
        </w:tc>
        <w:tc>
          <w:tcPr>
            <w:tcW w:w="1215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</w:tr>
      <w:tr w:rsidR="00693C0C" w:rsidTr="008464DF">
        <w:tc>
          <w:tcPr>
            <w:tcW w:w="518" w:type="dxa"/>
            <w:vMerge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vMerge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20__</w:t>
            </w:r>
          </w:p>
        </w:tc>
        <w:tc>
          <w:tcPr>
            <w:tcW w:w="1215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</w:tr>
      <w:tr w:rsidR="00693C0C" w:rsidTr="008464DF">
        <w:tc>
          <w:tcPr>
            <w:tcW w:w="518" w:type="dxa"/>
            <w:vMerge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vMerge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20__</w:t>
            </w:r>
          </w:p>
        </w:tc>
        <w:tc>
          <w:tcPr>
            <w:tcW w:w="1215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</w:tr>
      <w:tr w:rsidR="00693C0C" w:rsidTr="008464DF">
        <w:tc>
          <w:tcPr>
            <w:tcW w:w="518" w:type="dxa"/>
            <w:vMerge w:val="restart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119" w:type="dxa"/>
            <w:vMerge w:val="restart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20__</w:t>
            </w:r>
          </w:p>
        </w:tc>
        <w:tc>
          <w:tcPr>
            <w:tcW w:w="1215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</w:tr>
      <w:tr w:rsidR="00693C0C" w:rsidTr="008464DF">
        <w:tc>
          <w:tcPr>
            <w:tcW w:w="518" w:type="dxa"/>
            <w:vMerge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vMerge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20__</w:t>
            </w:r>
          </w:p>
        </w:tc>
        <w:tc>
          <w:tcPr>
            <w:tcW w:w="1215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</w:tr>
      <w:tr w:rsidR="00693C0C" w:rsidTr="008464DF">
        <w:tc>
          <w:tcPr>
            <w:tcW w:w="518" w:type="dxa"/>
            <w:vMerge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vMerge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20__</w:t>
            </w:r>
          </w:p>
        </w:tc>
        <w:tc>
          <w:tcPr>
            <w:tcW w:w="1215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</w:tr>
      <w:tr w:rsidR="00693C0C" w:rsidTr="008464DF">
        <w:tc>
          <w:tcPr>
            <w:tcW w:w="518" w:type="dxa"/>
            <w:vMerge w:val="restart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2119" w:type="dxa"/>
            <w:vMerge w:val="restart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  <w:lang w:val="en-US"/>
              </w:rPr>
            </w:pPr>
            <w:r w:rsidRPr="00DC1752">
              <w:rPr>
                <w:rFonts w:ascii="Times New Roman" w:hAnsi="Times New Roman" w:cs="Times New Roman"/>
              </w:rPr>
              <w:t>Задача</w:t>
            </w:r>
            <w:r w:rsidRPr="00DC1752">
              <w:rPr>
                <w:rFonts w:ascii="Times New Roman" w:hAnsi="Times New Roman" w:cs="Times New Roman"/>
                <w:lang w:val="en-US"/>
              </w:rPr>
              <w:t xml:space="preserve"> n</w:t>
            </w:r>
          </w:p>
        </w:tc>
        <w:tc>
          <w:tcPr>
            <w:tcW w:w="1590" w:type="dxa"/>
            <w:vMerge w:val="restart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20__</w:t>
            </w:r>
          </w:p>
        </w:tc>
        <w:tc>
          <w:tcPr>
            <w:tcW w:w="1215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</w:tr>
      <w:tr w:rsidR="00693C0C" w:rsidTr="008464DF">
        <w:tc>
          <w:tcPr>
            <w:tcW w:w="518" w:type="dxa"/>
            <w:vMerge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vMerge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20__</w:t>
            </w:r>
          </w:p>
        </w:tc>
        <w:tc>
          <w:tcPr>
            <w:tcW w:w="1215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</w:tr>
      <w:tr w:rsidR="00693C0C" w:rsidTr="008464DF">
        <w:tc>
          <w:tcPr>
            <w:tcW w:w="518" w:type="dxa"/>
            <w:vMerge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vMerge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20__</w:t>
            </w:r>
          </w:p>
        </w:tc>
        <w:tc>
          <w:tcPr>
            <w:tcW w:w="1215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</w:tr>
      <w:tr w:rsidR="00693C0C" w:rsidTr="008464DF">
        <w:tc>
          <w:tcPr>
            <w:tcW w:w="518" w:type="dxa"/>
            <w:vMerge w:val="restart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119" w:type="dxa"/>
            <w:vMerge w:val="restart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20__</w:t>
            </w:r>
          </w:p>
        </w:tc>
        <w:tc>
          <w:tcPr>
            <w:tcW w:w="1215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</w:tr>
      <w:tr w:rsidR="00693C0C" w:rsidTr="008464DF">
        <w:tc>
          <w:tcPr>
            <w:tcW w:w="518" w:type="dxa"/>
            <w:vMerge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vMerge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20__</w:t>
            </w:r>
          </w:p>
        </w:tc>
        <w:tc>
          <w:tcPr>
            <w:tcW w:w="1215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</w:tr>
      <w:tr w:rsidR="00693C0C" w:rsidTr="008464DF">
        <w:tc>
          <w:tcPr>
            <w:tcW w:w="518" w:type="dxa"/>
            <w:vMerge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vMerge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20__</w:t>
            </w:r>
          </w:p>
        </w:tc>
        <w:tc>
          <w:tcPr>
            <w:tcW w:w="1215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</w:tr>
      <w:tr w:rsidR="00693C0C" w:rsidTr="008464DF">
        <w:tc>
          <w:tcPr>
            <w:tcW w:w="518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0" w:type="dxa"/>
            <w:gridSpan w:val="3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1342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693C0C" w:rsidRPr="00DC1752" w:rsidRDefault="00693C0C" w:rsidP="00DC1752">
            <w:pPr>
              <w:rPr>
                <w:rFonts w:ascii="Times New Roman" w:hAnsi="Times New Roman" w:cs="Times New Roman"/>
              </w:rPr>
            </w:pPr>
          </w:p>
        </w:tc>
      </w:tr>
    </w:tbl>
    <w:p w:rsidR="00F2089D" w:rsidRDefault="00F2089D" w:rsidP="00413C7E">
      <w:pPr>
        <w:tabs>
          <w:tab w:val="left" w:pos="76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089D" w:rsidRDefault="00F2089D" w:rsidP="00F2089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-------------------------------- </w:t>
      </w:r>
    </w:p>
    <w:p w:rsidR="00F2089D" w:rsidRPr="00F2089D" w:rsidRDefault="00F2089D" w:rsidP="00F2089D">
      <w:pPr>
        <w:tabs>
          <w:tab w:val="left" w:pos="76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2089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2089D">
        <w:rPr>
          <w:rFonts w:ascii="Times New Roman" w:hAnsi="Times New Roman" w:cs="Times New Roman"/>
          <w:sz w:val="28"/>
          <w:szCs w:val="28"/>
        </w:rPr>
        <w:t xml:space="preserve"> ГРБС в рамках подпрограммы</w:t>
      </w:r>
    </w:p>
    <w:p w:rsidR="00F2089D" w:rsidRDefault="00F2089D" w:rsidP="00F2089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(2) Графа указывается при наличии более одного источника финансирования. </w:t>
      </w:r>
    </w:p>
    <w:p w:rsidR="00F2089D" w:rsidRDefault="00F2089D" w:rsidP="00F2089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(3) Графа указывается при условии выделения средств из данного источника. </w:t>
      </w:r>
    </w:p>
    <w:p w:rsidR="00687B94" w:rsidRDefault="00F2089D" w:rsidP="00F2089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(4) Графа указывается при условии наличия данного показат</w:t>
      </w:r>
      <w:r w:rsidR="00687B94">
        <w:rPr>
          <w:sz w:val="28"/>
          <w:szCs w:val="28"/>
        </w:rPr>
        <w:t>еля в стратегических документах</w:t>
      </w:r>
    </w:p>
    <w:p w:rsidR="00687B94" w:rsidRDefault="00F2089D" w:rsidP="00687B9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7B94" w:rsidRDefault="00687B94" w:rsidP="00687B9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Используемые сокращения</w:t>
      </w:r>
    </w:p>
    <w:p w:rsidR="00687B94" w:rsidRDefault="00687B94" w:rsidP="00687B94">
      <w:pPr>
        <w:pStyle w:val="Default"/>
        <w:jc w:val="center"/>
        <w:rPr>
          <w:sz w:val="28"/>
          <w:szCs w:val="28"/>
        </w:rPr>
      </w:pPr>
    </w:p>
    <w:p w:rsidR="00687B94" w:rsidRDefault="00687B94" w:rsidP="00687B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ГРБС - главный распорядитель бюджетных средств </w:t>
      </w:r>
    </w:p>
    <w:p w:rsidR="00687B94" w:rsidRDefault="00687B94" w:rsidP="00687B94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подпрограмма – подпрограмма муниципальной программы </w:t>
      </w:r>
    </w:p>
    <w:p w:rsidR="00687B94" w:rsidRDefault="00687B94" w:rsidP="00687B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ОМС - орган местного самоуправления Пошехонского муниципального района </w:t>
      </w:r>
    </w:p>
    <w:p w:rsidR="00687B94" w:rsidRDefault="00687B94" w:rsidP="00687B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П-</w:t>
      </w:r>
      <w:proofErr w:type="gramEnd"/>
      <w:r>
        <w:rPr>
          <w:sz w:val="28"/>
          <w:szCs w:val="28"/>
        </w:rPr>
        <w:t xml:space="preserve"> структурное подразделение администрации Пошехонского муниципального района </w:t>
      </w:r>
    </w:p>
    <w:p w:rsidR="00687B94" w:rsidRDefault="00687B94" w:rsidP="00687B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ФБ - федеральный бюджет. </w:t>
      </w:r>
    </w:p>
    <w:p w:rsidR="00687B94" w:rsidRDefault="00687B94" w:rsidP="00687B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 - областной бюджет </w:t>
      </w:r>
    </w:p>
    <w:p w:rsidR="00687B94" w:rsidRPr="00E15A17" w:rsidRDefault="00687B94" w:rsidP="00687B94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E15A17">
        <w:rPr>
          <w:rFonts w:ascii="Times New Roman" w:hAnsi="Times New Roman" w:cs="Times New Roman"/>
          <w:sz w:val="28"/>
          <w:szCs w:val="28"/>
        </w:rPr>
        <w:t>МБ – местный бюджет</w:t>
      </w:r>
    </w:p>
    <w:p w:rsidR="00687B94" w:rsidRDefault="00687B94" w:rsidP="00687B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БП – бюджеты поселений </w:t>
      </w:r>
    </w:p>
    <w:p w:rsidR="00687B94" w:rsidRDefault="00687B94" w:rsidP="00687B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ВИ - внебюджетные источники </w:t>
      </w:r>
    </w:p>
    <w:p w:rsidR="00693C0C" w:rsidRDefault="00693C0C" w:rsidP="00F2089D">
      <w:pPr>
        <w:pStyle w:val="Default"/>
        <w:rPr>
          <w:sz w:val="28"/>
          <w:szCs w:val="28"/>
        </w:rPr>
        <w:sectPr w:rsidR="00693C0C" w:rsidSect="00693C0C">
          <w:pgSz w:w="16838" w:h="11906" w:orient="landscape"/>
          <w:pgMar w:top="425" w:right="1134" w:bottom="1701" w:left="1134" w:header="709" w:footer="709" w:gutter="0"/>
          <w:cols w:space="708"/>
          <w:docGrid w:linePitch="360"/>
        </w:sectPr>
      </w:pPr>
    </w:p>
    <w:p w:rsidR="00F2089D" w:rsidRDefault="00F2089D" w:rsidP="00F2089D">
      <w:pPr>
        <w:tabs>
          <w:tab w:val="left" w:pos="76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Форма 2</w:t>
      </w:r>
    </w:p>
    <w:p w:rsidR="00F2089D" w:rsidRDefault="00F2089D" w:rsidP="00F2089D">
      <w:pPr>
        <w:tabs>
          <w:tab w:val="left" w:pos="76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089D" w:rsidRDefault="00F2089D" w:rsidP="00F2089D">
      <w:pPr>
        <w:tabs>
          <w:tab w:val="left" w:pos="76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089D" w:rsidRPr="00F2089D" w:rsidRDefault="00F2089D" w:rsidP="00F2089D">
      <w:pPr>
        <w:pStyle w:val="Default"/>
        <w:jc w:val="center"/>
        <w:rPr>
          <w:sz w:val="28"/>
          <w:szCs w:val="28"/>
        </w:rPr>
      </w:pPr>
      <w:r w:rsidRPr="00F2089D">
        <w:rPr>
          <w:sz w:val="28"/>
          <w:szCs w:val="28"/>
        </w:rPr>
        <w:t>ПАСПОРТ ОБЪЕКТА</w:t>
      </w:r>
    </w:p>
    <w:p w:rsidR="00F2089D" w:rsidRPr="00F2089D" w:rsidRDefault="00F2089D" w:rsidP="00F2089D">
      <w:pPr>
        <w:pStyle w:val="Default"/>
        <w:jc w:val="center"/>
        <w:rPr>
          <w:sz w:val="28"/>
          <w:szCs w:val="28"/>
        </w:rPr>
      </w:pPr>
      <w:r w:rsidRPr="00F2089D">
        <w:rPr>
          <w:sz w:val="28"/>
          <w:szCs w:val="28"/>
        </w:rPr>
        <w:t>КАПИТАЛЬНОГО СТРОИТЕЛЬСТВА/РЕКОНСТРУКЦИИ</w:t>
      </w:r>
    </w:p>
    <w:p w:rsidR="00F2089D" w:rsidRPr="00F2089D" w:rsidRDefault="00F2089D" w:rsidP="00F2089D">
      <w:pPr>
        <w:tabs>
          <w:tab w:val="left" w:pos="76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089D">
        <w:rPr>
          <w:rFonts w:ascii="Times New Roman" w:hAnsi="Times New Roman" w:cs="Times New Roman"/>
          <w:sz w:val="28"/>
          <w:szCs w:val="28"/>
        </w:rPr>
        <w:t>(ИНВЕСТИЦИОННОГО ПРОЕКТА)</w:t>
      </w:r>
    </w:p>
    <w:tbl>
      <w:tblPr>
        <w:tblStyle w:val="a4"/>
        <w:tblW w:w="0" w:type="auto"/>
        <w:tblLook w:val="04A0"/>
      </w:tblPr>
      <w:tblGrid>
        <w:gridCol w:w="594"/>
        <w:gridCol w:w="4450"/>
        <w:gridCol w:w="4953"/>
      </w:tblGrid>
      <w:tr w:rsidR="00F2089D" w:rsidTr="009417F0">
        <w:tc>
          <w:tcPr>
            <w:tcW w:w="594" w:type="dxa"/>
          </w:tcPr>
          <w:p w:rsidR="00F2089D" w:rsidRDefault="00F2089D" w:rsidP="00F2089D">
            <w:pPr>
              <w:tabs>
                <w:tab w:val="left" w:pos="7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50" w:type="dxa"/>
          </w:tcPr>
          <w:p w:rsidR="00F2089D" w:rsidRDefault="00F2089D" w:rsidP="00F2089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характеристики объекта/проекта </w:t>
            </w:r>
          </w:p>
        </w:tc>
        <w:tc>
          <w:tcPr>
            <w:tcW w:w="4953" w:type="dxa"/>
          </w:tcPr>
          <w:p w:rsidR="00F2089D" w:rsidRDefault="00F2089D" w:rsidP="00F2089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Значение характеристики объекта/проекта </w:t>
            </w:r>
          </w:p>
        </w:tc>
      </w:tr>
      <w:tr w:rsidR="00F2089D" w:rsidTr="009417F0">
        <w:tc>
          <w:tcPr>
            <w:tcW w:w="594" w:type="dxa"/>
          </w:tcPr>
          <w:p w:rsidR="00F2089D" w:rsidRDefault="009417F0" w:rsidP="00F2089D">
            <w:pPr>
              <w:tabs>
                <w:tab w:val="left" w:pos="7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0" w:type="dxa"/>
          </w:tcPr>
          <w:p w:rsidR="00F2089D" w:rsidRDefault="009417F0" w:rsidP="009417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объекта/проекта </w:t>
            </w:r>
          </w:p>
        </w:tc>
        <w:tc>
          <w:tcPr>
            <w:tcW w:w="4953" w:type="dxa"/>
          </w:tcPr>
          <w:p w:rsidR="00F2089D" w:rsidRDefault="00F2089D" w:rsidP="00F2089D">
            <w:pPr>
              <w:tabs>
                <w:tab w:val="left" w:pos="7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7F0" w:rsidTr="009417F0">
        <w:tc>
          <w:tcPr>
            <w:tcW w:w="594" w:type="dxa"/>
          </w:tcPr>
          <w:p w:rsidR="009417F0" w:rsidRDefault="009417F0" w:rsidP="00F2089D">
            <w:pPr>
              <w:tabs>
                <w:tab w:val="left" w:pos="7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50" w:type="dxa"/>
          </w:tcPr>
          <w:p w:rsidR="009417F0" w:rsidRDefault="009417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объекта/проекта </w:t>
            </w:r>
          </w:p>
        </w:tc>
        <w:tc>
          <w:tcPr>
            <w:tcW w:w="4953" w:type="dxa"/>
          </w:tcPr>
          <w:p w:rsidR="009417F0" w:rsidRDefault="009417F0" w:rsidP="00F2089D">
            <w:pPr>
              <w:tabs>
                <w:tab w:val="left" w:pos="7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7F0" w:rsidTr="009417F0">
        <w:tc>
          <w:tcPr>
            <w:tcW w:w="594" w:type="dxa"/>
          </w:tcPr>
          <w:p w:rsidR="009417F0" w:rsidRDefault="009417F0" w:rsidP="00F2089D">
            <w:pPr>
              <w:tabs>
                <w:tab w:val="left" w:pos="7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50" w:type="dxa"/>
          </w:tcPr>
          <w:p w:rsidR="009417F0" w:rsidRDefault="009417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строительства/реконструкции объекта, годы (начало и окончание) </w:t>
            </w:r>
          </w:p>
        </w:tc>
        <w:tc>
          <w:tcPr>
            <w:tcW w:w="4953" w:type="dxa"/>
          </w:tcPr>
          <w:p w:rsidR="009417F0" w:rsidRDefault="009417F0" w:rsidP="00F2089D">
            <w:pPr>
              <w:tabs>
                <w:tab w:val="left" w:pos="7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7F0" w:rsidTr="009417F0">
        <w:tc>
          <w:tcPr>
            <w:tcW w:w="594" w:type="dxa"/>
          </w:tcPr>
          <w:p w:rsidR="009417F0" w:rsidRDefault="009417F0" w:rsidP="00F2089D">
            <w:pPr>
              <w:tabs>
                <w:tab w:val="left" w:pos="7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50" w:type="dxa"/>
          </w:tcPr>
          <w:p w:rsidR="009417F0" w:rsidRDefault="009417F0" w:rsidP="009417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Местонахождение объекта (адрес земельного участка) </w:t>
            </w:r>
          </w:p>
        </w:tc>
        <w:tc>
          <w:tcPr>
            <w:tcW w:w="4953" w:type="dxa"/>
          </w:tcPr>
          <w:p w:rsidR="009417F0" w:rsidRDefault="009417F0" w:rsidP="00F2089D">
            <w:pPr>
              <w:tabs>
                <w:tab w:val="left" w:pos="7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7F0" w:rsidTr="009417F0">
        <w:tc>
          <w:tcPr>
            <w:tcW w:w="594" w:type="dxa"/>
          </w:tcPr>
          <w:p w:rsidR="009417F0" w:rsidRDefault="009417F0" w:rsidP="00F2089D">
            <w:pPr>
              <w:tabs>
                <w:tab w:val="left" w:pos="7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50" w:type="dxa"/>
          </w:tcPr>
          <w:p w:rsidR="009417F0" w:rsidRDefault="009417F0" w:rsidP="007721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распорядитель средств бюджет</w:t>
            </w:r>
            <w:r w:rsidR="007721C1">
              <w:rPr>
                <w:sz w:val="28"/>
                <w:szCs w:val="28"/>
              </w:rPr>
              <w:t>ных средств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53" w:type="dxa"/>
          </w:tcPr>
          <w:p w:rsidR="009417F0" w:rsidRDefault="009417F0" w:rsidP="00F2089D">
            <w:pPr>
              <w:tabs>
                <w:tab w:val="left" w:pos="7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7F0" w:rsidTr="009417F0">
        <w:tc>
          <w:tcPr>
            <w:tcW w:w="594" w:type="dxa"/>
          </w:tcPr>
          <w:p w:rsidR="009417F0" w:rsidRDefault="009417F0" w:rsidP="00F2089D">
            <w:pPr>
              <w:tabs>
                <w:tab w:val="left" w:pos="7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50" w:type="dxa"/>
          </w:tcPr>
          <w:p w:rsidR="009417F0" w:rsidRDefault="009417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Предполагаемая стоимость объекта/проекта, тыс. руб. (в текущих ценах) </w:t>
            </w:r>
          </w:p>
        </w:tc>
        <w:tc>
          <w:tcPr>
            <w:tcW w:w="4953" w:type="dxa"/>
          </w:tcPr>
          <w:p w:rsidR="009417F0" w:rsidRDefault="009417F0" w:rsidP="00F2089D">
            <w:pPr>
              <w:tabs>
                <w:tab w:val="left" w:pos="7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7F0" w:rsidTr="009417F0">
        <w:tc>
          <w:tcPr>
            <w:tcW w:w="594" w:type="dxa"/>
          </w:tcPr>
          <w:p w:rsidR="009417F0" w:rsidRDefault="009417F0" w:rsidP="00F2089D">
            <w:pPr>
              <w:tabs>
                <w:tab w:val="left" w:pos="7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50" w:type="dxa"/>
          </w:tcPr>
          <w:p w:rsidR="009417F0" w:rsidRDefault="009417F0" w:rsidP="009417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Количественные показатели (показатель) результатов реализации объекта/проекта (планируемая мощность объекта)</w:t>
            </w:r>
          </w:p>
        </w:tc>
        <w:tc>
          <w:tcPr>
            <w:tcW w:w="4953" w:type="dxa"/>
          </w:tcPr>
          <w:p w:rsidR="009417F0" w:rsidRDefault="009417F0" w:rsidP="00F2089D">
            <w:pPr>
              <w:tabs>
                <w:tab w:val="left" w:pos="7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7F0" w:rsidTr="009417F0">
        <w:tc>
          <w:tcPr>
            <w:tcW w:w="594" w:type="dxa"/>
          </w:tcPr>
          <w:p w:rsidR="009417F0" w:rsidRDefault="009417F0" w:rsidP="00F2089D">
            <w:pPr>
              <w:tabs>
                <w:tab w:val="left" w:pos="7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50" w:type="dxa"/>
          </w:tcPr>
          <w:p w:rsidR="009417F0" w:rsidRDefault="009417F0" w:rsidP="00B870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Значение оценки обоснованности и эффективности использования средств бюджета, направляемых на капитальные вложения в объект/проект  </w:t>
            </w:r>
          </w:p>
        </w:tc>
        <w:tc>
          <w:tcPr>
            <w:tcW w:w="4953" w:type="dxa"/>
          </w:tcPr>
          <w:p w:rsidR="009417F0" w:rsidRDefault="009417F0" w:rsidP="00F2089D">
            <w:pPr>
              <w:tabs>
                <w:tab w:val="left" w:pos="7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17F0" w:rsidRDefault="009417F0" w:rsidP="009417F0">
      <w:pPr>
        <w:tabs>
          <w:tab w:val="left" w:pos="76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093" w:rsidRDefault="00B87093" w:rsidP="009417F0">
      <w:pPr>
        <w:tabs>
          <w:tab w:val="left" w:pos="76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093" w:rsidRDefault="00B87093" w:rsidP="009417F0">
      <w:pPr>
        <w:tabs>
          <w:tab w:val="left" w:pos="76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7F0" w:rsidRDefault="009417F0" w:rsidP="009417F0">
      <w:pPr>
        <w:tabs>
          <w:tab w:val="left" w:pos="76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7F0" w:rsidRDefault="009417F0" w:rsidP="009417F0">
      <w:pPr>
        <w:tabs>
          <w:tab w:val="left" w:pos="76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7F0" w:rsidRDefault="009417F0" w:rsidP="009417F0">
      <w:pPr>
        <w:tabs>
          <w:tab w:val="left" w:pos="76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7F0" w:rsidRDefault="009417F0" w:rsidP="009417F0">
      <w:pPr>
        <w:tabs>
          <w:tab w:val="left" w:pos="76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7F0" w:rsidRDefault="009417F0" w:rsidP="009417F0">
      <w:pPr>
        <w:tabs>
          <w:tab w:val="left" w:pos="76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7F0" w:rsidRDefault="009417F0" w:rsidP="009417F0">
      <w:pPr>
        <w:tabs>
          <w:tab w:val="left" w:pos="76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7F0" w:rsidRDefault="009417F0" w:rsidP="009417F0">
      <w:pPr>
        <w:tabs>
          <w:tab w:val="left" w:pos="76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218" w:rsidRDefault="00F86218" w:rsidP="009417F0">
      <w:pPr>
        <w:pStyle w:val="Default"/>
        <w:jc w:val="right"/>
        <w:rPr>
          <w:sz w:val="28"/>
          <w:szCs w:val="28"/>
        </w:rPr>
        <w:sectPr w:rsidR="00F86218" w:rsidSect="00924211">
          <w:pgSz w:w="11906" w:h="16838"/>
          <w:pgMar w:top="1134" w:right="424" w:bottom="1134" w:left="1701" w:header="708" w:footer="708" w:gutter="0"/>
          <w:cols w:space="708"/>
          <w:docGrid w:linePitch="360"/>
        </w:sectPr>
      </w:pPr>
    </w:p>
    <w:p w:rsidR="009417F0" w:rsidRDefault="009417F0" w:rsidP="009417F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9 </w:t>
      </w:r>
    </w:p>
    <w:p w:rsidR="009417F0" w:rsidRDefault="009417F0" w:rsidP="009417F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</w:p>
    <w:p w:rsidR="009417F0" w:rsidRDefault="009417F0" w:rsidP="009417F0">
      <w:pPr>
        <w:pStyle w:val="Default"/>
        <w:jc w:val="center"/>
        <w:rPr>
          <w:sz w:val="28"/>
          <w:szCs w:val="28"/>
        </w:rPr>
      </w:pPr>
    </w:p>
    <w:p w:rsidR="009417F0" w:rsidRDefault="009417F0" w:rsidP="009417F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9417F0" w:rsidRDefault="009417F0" w:rsidP="009417F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 реализации подпрограммы муниципальной программы</w:t>
      </w:r>
    </w:p>
    <w:p w:rsidR="009417F0" w:rsidRDefault="009417F0" w:rsidP="009417F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 за 20____ год</w:t>
      </w:r>
    </w:p>
    <w:p w:rsidR="009417F0" w:rsidRDefault="009417F0" w:rsidP="009417F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подпрограммы, наименование ОИ)</w:t>
      </w:r>
    </w:p>
    <w:p w:rsidR="009417F0" w:rsidRDefault="009417F0" w:rsidP="009417F0">
      <w:pPr>
        <w:tabs>
          <w:tab w:val="left" w:pos="7680"/>
        </w:tabs>
        <w:spacing w:after="0" w:line="240" w:lineRule="auto"/>
        <w:rPr>
          <w:sz w:val="28"/>
          <w:szCs w:val="28"/>
        </w:rPr>
      </w:pPr>
    </w:p>
    <w:p w:rsidR="009417F0" w:rsidRDefault="009417F0" w:rsidP="009417F0">
      <w:pPr>
        <w:tabs>
          <w:tab w:val="left" w:pos="76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7F0">
        <w:rPr>
          <w:rFonts w:ascii="Times New Roman" w:hAnsi="Times New Roman" w:cs="Times New Roman"/>
          <w:sz w:val="28"/>
          <w:szCs w:val="28"/>
        </w:rPr>
        <w:t>1. Информация о результатах и финансировании подпрограммы</w:t>
      </w:r>
    </w:p>
    <w:p w:rsidR="008464DF" w:rsidRDefault="008464DF" w:rsidP="009417F0">
      <w:pPr>
        <w:tabs>
          <w:tab w:val="left" w:pos="76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284" w:type="dxa"/>
        <w:tblLayout w:type="fixed"/>
        <w:tblLook w:val="04A0"/>
      </w:tblPr>
      <w:tblGrid>
        <w:gridCol w:w="530"/>
        <w:gridCol w:w="2100"/>
        <w:gridCol w:w="2160"/>
        <w:gridCol w:w="855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64"/>
        <w:gridCol w:w="1646"/>
      </w:tblGrid>
      <w:tr w:rsidR="00F86218" w:rsidTr="008464DF">
        <w:tc>
          <w:tcPr>
            <w:tcW w:w="530" w:type="dxa"/>
            <w:vMerge w:val="restart"/>
          </w:tcPr>
          <w:p w:rsidR="00F86218" w:rsidRPr="00DC1752" w:rsidRDefault="00F86218" w:rsidP="00DC1752">
            <w:pPr>
              <w:rPr>
                <w:rFonts w:ascii="Times New Roman" w:hAnsi="Times New Roman" w:cs="Times New Roman"/>
              </w:rPr>
            </w:pPr>
          </w:p>
          <w:p w:rsidR="00F86218" w:rsidRPr="00DC1752" w:rsidRDefault="00F86218" w:rsidP="00DC1752">
            <w:pPr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C175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C1752">
              <w:rPr>
                <w:rFonts w:ascii="Times New Roman" w:hAnsi="Times New Roman" w:cs="Times New Roman"/>
              </w:rPr>
              <w:t>/</w:t>
            </w:r>
            <w:proofErr w:type="spellStart"/>
            <w:r w:rsidRPr="00DC175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00" w:type="dxa"/>
            <w:vMerge w:val="restart"/>
          </w:tcPr>
          <w:p w:rsidR="00F86218" w:rsidRPr="00DC1752" w:rsidRDefault="00F86218" w:rsidP="00DC1752">
            <w:pPr>
              <w:rPr>
                <w:rFonts w:ascii="Times New Roman" w:hAnsi="Times New Roman" w:cs="Times New Roman"/>
              </w:rPr>
            </w:pPr>
          </w:p>
          <w:p w:rsidR="00F86218" w:rsidRPr="00DC1752" w:rsidRDefault="00F86218" w:rsidP="00DC1752">
            <w:pPr>
              <w:jc w:val="center"/>
              <w:rPr>
                <w:rFonts w:ascii="Times New Roman" w:hAnsi="Times New Roman" w:cs="Times New Roman"/>
              </w:rPr>
            </w:pPr>
          </w:p>
          <w:p w:rsidR="00F86218" w:rsidRPr="00DC1752" w:rsidRDefault="00F86218" w:rsidP="00DC1752">
            <w:pPr>
              <w:jc w:val="center"/>
              <w:rPr>
                <w:rFonts w:ascii="Times New Roman" w:hAnsi="Times New Roman" w:cs="Times New Roman"/>
              </w:rPr>
            </w:pPr>
          </w:p>
          <w:p w:rsidR="00F86218" w:rsidRPr="00DC1752" w:rsidRDefault="00F86218" w:rsidP="00DC1752">
            <w:pPr>
              <w:jc w:val="center"/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Наименование задачи/ мероприятия</w:t>
            </w:r>
          </w:p>
        </w:tc>
        <w:tc>
          <w:tcPr>
            <w:tcW w:w="3865" w:type="dxa"/>
            <w:gridSpan w:val="3"/>
          </w:tcPr>
          <w:p w:rsidR="00F86218" w:rsidRPr="00DC1752" w:rsidRDefault="00F86218" w:rsidP="00DC1752">
            <w:pPr>
              <w:jc w:val="center"/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Результат выполнения задачи / мероприятия</w:t>
            </w:r>
          </w:p>
        </w:tc>
        <w:tc>
          <w:tcPr>
            <w:tcW w:w="7143" w:type="dxa"/>
            <w:gridSpan w:val="10"/>
          </w:tcPr>
          <w:p w:rsidR="00F86218" w:rsidRPr="00DC1752" w:rsidRDefault="00F86218" w:rsidP="00DC1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75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финансирования, руб.</w:t>
            </w:r>
          </w:p>
        </w:tc>
        <w:tc>
          <w:tcPr>
            <w:tcW w:w="1646" w:type="dxa"/>
            <w:vMerge w:val="restart"/>
          </w:tcPr>
          <w:p w:rsidR="00F86218" w:rsidRPr="00DC1752" w:rsidRDefault="00F86218" w:rsidP="00DC1752">
            <w:pPr>
              <w:pStyle w:val="Default"/>
              <w:jc w:val="center"/>
              <w:rPr>
                <w:sz w:val="22"/>
                <w:szCs w:val="22"/>
              </w:rPr>
            </w:pPr>
            <w:r w:rsidRPr="00DC1752">
              <w:rPr>
                <w:sz w:val="22"/>
                <w:szCs w:val="22"/>
              </w:rPr>
              <w:t>Причина отклонения результата мероприятия и объема финансирования от плана</w:t>
            </w:r>
          </w:p>
        </w:tc>
      </w:tr>
      <w:tr w:rsidR="00F86218" w:rsidTr="008464DF">
        <w:tc>
          <w:tcPr>
            <w:tcW w:w="530" w:type="dxa"/>
            <w:vMerge/>
          </w:tcPr>
          <w:p w:rsidR="00F86218" w:rsidRPr="00DC1752" w:rsidRDefault="00F86218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</w:tcPr>
          <w:p w:rsidR="00F86218" w:rsidRPr="00DC1752" w:rsidRDefault="00F86218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 w:val="restart"/>
          </w:tcPr>
          <w:p w:rsidR="00F86218" w:rsidRPr="00DC1752" w:rsidRDefault="00F86218" w:rsidP="00DC1752">
            <w:pPr>
              <w:rPr>
                <w:rFonts w:ascii="Times New Roman" w:hAnsi="Times New Roman" w:cs="Times New Roman"/>
              </w:rPr>
            </w:pPr>
          </w:p>
          <w:p w:rsidR="00F86218" w:rsidRPr="00DC1752" w:rsidRDefault="00F86218" w:rsidP="00DC1752">
            <w:pPr>
              <w:jc w:val="center"/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Наименование (единица измерения)</w:t>
            </w:r>
          </w:p>
        </w:tc>
        <w:tc>
          <w:tcPr>
            <w:tcW w:w="855" w:type="dxa"/>
            <w:vMerge w:val="restart"/>
          </w:tcPr>
          <w:p w:rsidR="00F86218" w:rsidRPr="00DC1752" w:rsidRDefault="00F86218" w:rsidP="00DC1752">
            <w:pPr>
              <w:jc w:val="center"/>
              <w:rPr>
                <w:rFonts w:ascii="Times New Roman" w:hAnsi="Times New Roman" w:cs="Times New Roman"/>
              </w:rPr>
            </w:pPr>
          </w:p>
          <w:p w:rsidR="00F86218" w:rsidRPr="00DC1752" w:rsidRDefault="00F86218" w:rsidP="00DC1752">
            <w:pPr>
              <w:jc w:val="center"/>
              <w:rPr>
                <w:rFonts w:ascii="Times New Roman" w:hAnsi="Times New Roman" w:cs="Times New Roman"/>
              </w:rPr>
            </w:pPr>
          </w:p>
          <w:p w:rsidR="00F86218" w:rsidRPr="00DC1752" w:rsidRDefault="00F86218" w:rsidP="00DC1752">
            <w:pPr>
              <w:jc w:val="center"/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0" w:type="dxa"/>
            <w:vMerge w:val="restart"/>
          </w:tcPr>
          <w:p w:rsidR="00F86218" w:rsidRPr="00DC1752" w:rsidRDefault="00F86218" w:rsidP="00DC1752">
            <w:pPr>
              <w:jc w:val="center"/>
              <w:rPr>
                <w:rFonts w:ascii="Times New Roman" w:hAnsi="Times New Roman" w:cs="Times New Roman"/>
              </w:rPr>
            </w:pPr>
          </w:p>
          <w:p w:rsidR="00F86218" w:rsidRPr="00DC1752" w:rsidRDefault="00F86218" w:rsidP="00DC1752">
            <w:pPr>
              <w:jc w:val="center"/>
              <w:rPr>
                <w:rFonts w:ascii="Times New Roman" w:hAnsi="Times New Roman" w:cs="Times New Roman"/>
              </w:rPr>
            </w:pPr>
          </w:p>
          <w:p w:rsidR="00F86218" w:rsidRPr="00DC1752" w:rsidRDefault="00F86218" w:rsidP="00DC1752">
            <w:pPr>
              <w:jc w:val="center"/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8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660"/>
              <w:gridCol w:w="236"/>
              <w:gridCol w:w="236"/>
              <w:gridCol w:w="236"/>
              <w:gridCol w:w="236"/>
            </w:tblGrid>
            <w:tr w:rsidR="00F86218" w:rsidRPr="00DC1752" w:rsidTr="00DC1752">
              <w:trPr>
                <w:trHeight w:val="127"/>
              </w:trPr>
              <w:tc>
                <w:tcPr>
                  <w:tcW w:w="1660" w:type="dxa"/>
                </w:tcPr>
                <w:p w:rsidR="00F86218" w:rsidRPr="00DC1752" w:rsidRDefault="00F86218" w:rsidP="00DC1752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DC1752">
                    <w:rPr>
                      <w:sz w:val="28"/>
                      <w:szCs w:val="28"/>
                    </w:rPr>
                    <w:t xml:space="preserve">       ФБ &lt;*&gt;</w:t>
                  </w:r>
                </w:p>
              </w:tc>
              <w:tc>
                <w:tcPr>
                  <w:tcW w:w="222" w:type="dxa"/>
                </w:tcPr>
                <w:p w:rsidR="00F86218" w:rsidRPr="00DC1752" w:rsidRDefault="00F86218" w:rsidP="00DC1752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</w:tcPr>
                <w:p w:rsidR="00F86218" w:rsidRPr="00DC1752" w:rsidRDefault="00F86218" w:rsidP="00DC1752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</w:tcPr>
                <w:p w:rsidR="00F86218" w:rsidRPr="00DC1752" w:rsidRDefault="00F86218" w:rsidP="00DC1752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</w:tcPr>
                <w:p w:rsidR="00F86218" w:rsidRPr="00DC1752" w:rsidRDefault="00F86218" w:rsidP="00DC1752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86218" w:rsidRPr="00DC1752" w:rsidRDefault="00F86218" w:rsidP="00DC17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F86218" w:rsidRPr="00DC1752" w:rsidRDefault="00F86218" w:rsidP="00DC1752">
            <w:pPr>
              <w:pStyle w:val="Default"/>
              <w:jc w:val="center"/>
              <w:rPr>
                <w:sz w:val="28"/>
                <w:szCs w:val="28"/>
              </w:rPr>
            </w:pPr>
            <w:r w:rsidRPr="00DC1752">
              <w:rPr>
                <w:sz w:val="28"/>
                <w:szCs w:val="28"/>
              </w:rPr>
              <w:t>ОБ &lt;*&gt;</w:t>
            </w:r>
          </w:p>
        </w:tc>
        <w:tc>
          <w:tcPr>
            <w:tcW w:w="1418" w:type="dxa"/>
            <w:gridSpan w:val="2"/>
          </w:tcPr>
          <w:p w:rsidR="00F86218" w:rsidRPr="00DC1752" w:rsidRDefault="00F86218" w:rsidP="00DC1752">
            <w:pPr>
              <w:pStyle w:val="Default"/>
              <w:jc w:val="center"/>
              <w:rPr>
                <w:sz w:val="28"/>
                <w:szCs w:val="28"/>
              </w:rPr>
            </w:pPr>
            <w:r w:rsidRPr="00DC1752">
              <w:rPr>
                <w:sz w:val="28"/>
                <w:szCs w:val="28"/>
              </w:rPr>
              <w:t>МБ</w:t>
            </w:r>
          </w:p>
        </w:tc>
        <w:tc>
          <w:tcPr>
            <w:tcW w:w="1417" w:type="dxa"/>
            <w:gridSpan w:val="2"/>
          </w:tcPr>
          <w:p w:rsidR="00F86218" w:rsidRPr="00DC1752" w:rsidRDefault="00F86218" w:rsidP="00DC1752">
            <w:pPr>
              <w:jc w:val="center"/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  <w:sz w:val="28"/>
                <w:szCs w:val="28"/>
              </w:rPr>
              <w:t>БП &lt;*&gt;</w:t>
            </w:r>
          </w:p>
        </w:tc>
        <w:tc>
          <w:tcPr>
            <w:tcW w:w="1473" w:type="dxa"/>
            <w:gridSpan w:val="2"/>
          </w:tcPr>
          <w:p w:rsidR="00F86218" w:rsidRPr="00DC1752" w:rsidRDefault="00F86218" w:rsidP="00DC1752">
            <w:pPr>
              <w:jc w:val="center"/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  <w:sz w:val="28"/>
                <w:szCs w:val="28"/>
              </w:rPr>
              <w:t>ВИ &lt;*&gt;</w:t>
            </w:r>
          </w:p>
        </w:tc>
        <w:tc>
          <w:tcPr>
            <w:tcW w:w="1646" w:type="dxa"/>
            <w:vMerge/>
          </w:tcPr>
          <w:p w:rsidR="00F86218" w:rsidRPr="00DC1752" w:rsidRDefault="00F86218" w:rsidP="00DC17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218" w:rsidTr="008464DF">
        <w:tc>
          <w:tcPr>
            <w:tcW w:w="530" w:type="dxa"/>
            <w:vMerge/>
          </w:tcPr>
          <w:p w:rsidR="00F86218" w:rsidRPr="00DC1752" w:rsidRDefault="00F86218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</w:tcPr>
          <w:p w:rsidR="00F86218" w:rsidRPr="00DC1752" w:rsidRDefault="00F86218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</w:tcPr>
          <w:p w:rsidR="00F86218" w:rsidRPr="00DC1752" w:rsidRDefault="00F86218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</w:tcPr>
          <w:p w:rsidR="00F86218" w:rsidRPr="00DC1752" w:rsidRDefault="00F86218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86218" w:rsidRPr="00DC1752" w:rsidRDefault="00F86218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6218" w:rsidRPr="00DC1752" w:rsidRDefault="00F86218" w:rsidP="00DC1752">
            <w:pPr>
              <w:jc w:val="center"/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</w:tcPr>
          <w:p w:rsidR="00F86218" w:rsidRPr="00DC1752" w:rsidRDefault="00F86218" w:rsidP="00DC1752">
            <w:pPr>
              <w:jc w:val="center"/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8" w:type="dxa"/>
          </w:tcPr>
          <w:p w:rsidR="00F86218" w:rsidRPr="00DC1752" w:rsidRDefault="00F86218" w:rsidP="00DC1752">
            <w:pPr>
              <w:jc w:val="center"/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</w:tcPr>
          <w:p w:rsidR="00F86218" w:rsidRPr="00DC1752" w:rsidRDefault="00F86218" w:rsidP="00DC1752">
            <w:pPr>
              <w:jc w:val="center"/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</w:tcPr>
          <w:p w:rsidR="00F86218" w:rsidRPr="00DC1752" w:rsidRDefault="00F86218" w:rsidP="00DC1752">
            <w:pPr>
              <w:jc w:val="center"/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</w:tcPr>
          <w:p w:rsidR="00F86218" w:rsidRPr="00DC1752" w:rsidRDefault="00F86218" w:rsidP="00DC1752">
            <w:pPr>
              <w:jc w:val="center"/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8" w:type="dxa"/>
          </w:tcPr>
          <w:p w:rsidR="00F86218" w:rsidRPr="00DC1752" w:rsidRDefault="00F86218" w:rsidP="00DC1752">
            <w:pPr>
              <w:jc w:val="center"/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</w:tcPr>
          <w:p w:rsidR="00F86218" w:rsidRPr="00DC1752" w:rsidRDefault="00F86218" w:rsidP="00DC1752">
            <w:pPr>
              <w:jc w:val="center"/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</w:tcPr>
          <w:p w:rsidR="00F86218" w:rsidRPr="00DC1752" w:rsidRDefault="00F86218" w:rsidP="00DC1752">
            <w:pPr>
              <w:jc w:val="center"/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64" w:type="dxa"/>
          </w:tcPr>
          <w:p w:rsidR="00F86218" w:rsidRPr="00DC1752" w:rsidRDefault="00F86218" w:rsidP="00DC1752">
            <w:pPr>
              <w:jc w:val="center"/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646" w:type="dxa"/>
            <w:vMerge/>
          </w:tcPr>
          <w:p w:rsidR="00F86218" w:rsidRPr="00DC1752" w:rsidRDefault="00F86218" w:rsidP="00DC17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218" w:rsidTr="008464DF">
        <w:tc>
          <w:tcPr>
            <w:tcW w:w="530" w:type="dxa"/>
          </w:tcPr>
          <w:p w:rsidR="00F86218" w:rsidRPr="00DC1752" w:rsidRDefault="00F86218" w:rsidP="00DC1752">
            <w:pPr>
              <w:jc w:val="center"/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0" w:type="dxa"/>
          </w:tcPr>
          <w:p w:rsidR="00F86218" w:rsidRPr="00DC1752" w:rsidRDefault="00F86218" w:rsidP="00DC1752">
            <w:pPr>
              <w:jc w:val="center"/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0" w:type="dxa"/>
          </w:tcPr>
          <w:p w:rsidR="00F86218" w:rsidRPr="00DC1752" w:rsidRDefault="00F86218" w:rsidP="00DC17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F86218" w:rsidRPr="00DC1752" w:rsidRDefault="00F86218" w:rsidP="00DC17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86218" w:rsidRPr="00DC1752" w:rsidRDefault="00F86218" w:rsidP="00DC17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6218" w:rsidRPr="00DC1752" w:rsidRDefault="00F86218" w:rsidP="00DC1752">
            <w:pPr>
              <w:jc w:val="center"/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F86218" w:rsidRPr="00DC1752" w:rsidRDefault="00F86218" w:rsidP="00DC1752">
            <w:pPr>
              <w:jc w:val="center"/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F86218" w:rsidRPr="00DC1752" w:rsidRDefault="00F86218" w:rsidP="00DC1752">
            <w:pPr>
              <w:jc w:val="center"/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F86218" w:rsidRPr="00DC1752" w:rsidRDefault="00F86218" w:rsidP="00DC1752">
            <w:pPr>
              <w:jc w:val="center"/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F86218" w:rsidRPr="00DC1752" w:rsidRDefault="00F86218" w:rsidP="00DC1752">
            <w:pPr>
              <w:jc w:val="center"/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F86218" w:rsidRPr="00DC1752" w:rsidRDefault="00F86218" w:rsidP="00DC1752">
            <w:pPr>
              <w:jc w:val="center"/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F86218" w:rsidRPr="00DC1752" w:rsidRDefault="00F86218" w:rsidP="00DC1752">
            <w:pPr>
              <w:jc w:val="center"/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F86218" w:rsidRPr="00DC1752" w:rsidRDefault="00F86218" w:rsidP="00DC1752">
            <w:pPr>
              <w:jc w:val="center"/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F86218" w:rsidRPr="00DC1752" w:rsidRDefault="00F86218" w:rsidP="00DC1752">
            <w:pPr>
              <w:jc w:val="center"/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4" w:type="dxa"/>
          </w:tcPr>
          <w:p w:rsidR="00F86218" w:rsidRPr="00DC1752" w:rsidRDefault="00F86218" w:rsidP="00DC1752">
            <w:pPr>
              <w:jc w:val="center"/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46" w:type="dxa"/>
          </w:tcPr>
          <w:p w:rsidR="00F86218" w:rsidRPr="00DC1752" w:rsidRDefault="00F86218" w:rsidP="00DC1752">
            <w:pPr>
              <w:jc w:val="center"/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13</w:t>
            </w:r>
          </w:p>
        </w:tc>
      </w:tr>
      <w:tr w:rsidR="00F86218" w:rsidTr="008464DF">
        <w:tc>
          <w:tcPr>
            <w:tcW w:w="530" w:type="dxa"/>
          </w:tcPr>
          <w:p w:rsidR="00F86218" w:rsidRPr="00DC1752" w:rsidRDefault="00F86218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F86218" w:rsidRPr="00DC1752" w:rsidRDefault="00F86218" w:rsidP="00DC1752">
            <w:pPr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Задача….</w:t>
            </w:r>
          </w:p>
        </w:tc>
        <w:tc>
          <w:tcPr>
            <w:tcW w:w="2160" w:type="dxa"/>
          </w:tcPr>
          <w:p w:rsidR="00F86218" w:rsidRPr="00DC1752" w:rsidRDefault="00F86218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F86218" w:rsidRPr="00DC1752" w:rsidRDefault="00F86218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86218" w:rsidRPr="00DC1752" w:rsidRDefault="00F86218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6218" w:rsidRPr="00DC1752" w:rsidRDefault="00F86218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6218" w:rsidRPr="00DC1752" w:rsidRDefault="00F86218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86218" w:rsidRPr="00DC1752" w:rsidRDefault="00F86218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6218" w:rsidRPr="00DC1752" w:rsidRDefault="00F86218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6218" w:rsidRPr="00DC1752" w:rsidRDefault="00F86218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6218" w:rsidRPr="00DC1752" w:rsidRDefault="00F86218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86218" w:rsidRPr="00DC1752" w:rsidRDefault="00F86218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6218" w:rsidRPr="00DC1752" w:rsidRDefault="00F86218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6218" w:rsidRPr="00DC1752" w:rsidRDefault="00F86218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F86218" w:rsidRPr="00DC1752" w:rsidRDefault="00F86218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F86218" w:rsidRPr="00DC1752" w:rsidRDefault="00F86218" w:rsidP="00DC1752">
            <w:pPr>
              <w:rPr>
                <w:rFonts w:ascii="Times New Roman" w:hAnsi="Times New Roman" w:cs="Times New Roman"/>
              </w:rPr>
            </w:pPr>
          </w:p>
        </w:tc>
      </w:tr>
      <w:tr w:rsidR="00F86218" w:rsidTr="008464DF">
        <w:tc>
          <w:tcPr>
            <w:tcW w:w="530" w:type="dxa"/>
          </w:tcPr>
          <w:p w:rsidR="00F86218" w:rsidRPr="00DC1752" w:rsidRDefault="00F86218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F86218" w:rsidRPr="00DC1752" w:rsidRDefault="00F86218" w:rsidP="00DC1752">
            <w:pPr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Мероприятие….</w:t>
            </w:r>
          </w:p>
        </w:tc>
        <w:tc>
          <w:tcPr>
            <w:tcW w:w="2160" w:type="dxa"/>
          </w:tcPr>
          <w:p w:rsidR="00F86218" w:rsidRPr="00DC1752" w:rsidRDefault="00F86218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F86218" w:rsidRPr="00DC1752" w:rsidRDefault="00F86218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86218" w:rsidRPr="00DC1752" w:rsidRDefault="00F86218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6218" w:rsidRPr="00DC1752" w:rsidRDefault="00F86218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6218" w:rsidRPr="00DC1752" w:rsidRDefault="00F86218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86218" w:rsidRPr="00DC1752" w:rsidRDefault="00F86218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6218" w:rsidRPr="00DC1752" w:rsidRDefault="00F86218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6218" w:rsidRPr="00DC1752" w:rsidRDefault="00F86218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6218" w:rsidRPr="00DC1752" w:rsidRDefault="00F86218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86218" w:rsidRPr="00DC1752" w:rsidRDefault="00F86218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6218" w:rsidRPr="00DC1752" w:rsidRDefault="00F86218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6218" w:rsidRPr="00DC1752" w:rsidRDefault="00F86218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F86218" w:rsidRPr="00DC1752" w:rsidRDefault="00F86218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F86218" w:rsidRPr="00DC1752" w:rsidRDefault="00F86218" w:rsidP="00DC1752">
            <w:pPr>
              <w:rPr>
                <w:rFonts w:ascii="Times New Roman" w:hAnsi="Times New Roman" w:cs="Times New Roman"/>
              </w:rPr>
            </w:pPr>
          </w:p>
        </w:tc>
      </w:tr>
      <w:tr w:rsidR="00F86218" w:rsidTr="008464DF">
        <w:tc>
          <w:tcPr>
            <w:tcW w:w="530" w:type="dxa"/>
          </w:tcPr>
          <w:p w:rsidR="00F86218" w:rsidRPr="00DC1752" w:rsidRDefault="00F86218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F86218" w:rsidRPr="00DC1752" w:rsidRDefault="00F86218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F86218" w:rsidRPr="00DC1752" w:rsidRDefault="00F86218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F86218" w:rsidRPr="00DC1752" w:rsidRDefault="00F86218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86218" w:rsidRPr="00DC1752" w:rsidRDefault="00F86218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6218" w:rsidRPr="00DC1752" w:rsidRDefault="00F86218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6218" w:rsidRPr="00DC1752" w:rsidRDefault="00F86218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86218" w:rsidRPr="00DC1752" w:rsidRDefault="00F86218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6218" w:rsidRPr="00DC1752" w:rsidRDefault="00F86218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6218" w:rsidRPr="00DC1752" w:rsidRDefault="00F86218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6218" w:rsidRPr="00DC1752" w:rsidRDefault="00F86218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86218" w:rsidRPr="00DC1752" w:rsidRDefault="00F86218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6218" w:rsidRPr="00DC1752" w:rsidRDefault="00F86218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6218" w:rsidRPr="00DC1752" w:rsidRDefault="00F86218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F86218" w:rsidRPr="00DC1752" w:rsidRDefault="00F86218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F86218" w:rsidRPr="00DC1752" w:rsidRDefault="00F86218" w:rsidP="00DC1752">
            <w:pPr>
              <w:rPr>
                <w:rFonts w:ascii="Times New Roman" w:hAnsi="Times New Roman" w:cs="Times New Roman"/>
              </w:rPr>
            </w:pPr>
          </w:p>
        </w:tc>
      </w:tr>
      <w:tr w:rsidR="00F86218" w:rsidTr="008464DF">
        <w:tc>
          <w:tcPr>
            <w:tcW w:w="530" w:type="dxa"/>
          </w:tcPr>
          <w:p w:rsidR="00F86218" w:rsidRPr="00DC1752" w:rsidRDefault="00F86218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F86218" w:rsidRPr="00DC1752" w:rsidRDefault="00F86218" w:rsidP="00DC1752">
            <w:pPr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160" w:type="dxa"/>
          </w:tcPr>
          <w:p w:rsidR="00F86218" w:rsidRPr="00DC1752" w:rsidRDefault="00F86218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F86218" w:rsidRPr="00DC1752" w:rsidRDefault="00F86218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86218" w:rsidRPr="00DC1752" w:rsidRDefault="00F86218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6218" w:rsidRPr="00DC1752" w:rsidRDefault="00F86218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6218" w:rsidRPr="00DC1752" w:rsidRDefault="00F86218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86218" w:rsidRPr="00DC1752" w:rsidRDefault="00F86218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6218" w:rsidRPr="00DC1752" w:rsidRDefault="00F86218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6218" w:rsidRPr="00DC1752" w:rsidRDefault="00F86218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6218" w:rsidRPr="00DC1752" w:rsidRDefault="00F86218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86218" w:rsidRPr="00DC1752" w:rsidRDefault="00F86218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6218" w:rsidRPr="00DC1752" w:rsidRDefault="00F86218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6218" w:rsidRPr="00DC1752" w:rsidRDefault="00F86218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F86218" w:rsidRPr="00DC1752" w:rsidRDefault="00F86218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F86218" w:rsidRPr="00DC1752" w:rsidRDefault="00F86218" w:rsidP="00DC1752">
            <w:pPr>
              <w:rPr>
                <w:rFonts w:ascii="Times New Roman" w:hAnsi="Times New Roman" w:cs="Times New Roman"/>
              </w:rPr>
            </w:pPr>
          </w:p>
        </w:tc>
      </w:tr>
    </w:tbl>
    <w:p w:rsidR="009417F0" w:rsidRDefault="009417F0" w:rsidP="009417F0">
      <w:pPr>
        <w:tabs>
          <w:tab w:val="left" w:pos="76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17F0" w:rsidRDefault="009417F0" w:rsidP="009417F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-------------------------------- </w:t>
      </w:r>
    </w:p>
    <w:p w:rsidR="009417F0" w:rsidRDefault="009417F0" w:rsidP="009417F0">
      <w:pPr>
        <w:tabs>
          <w:tab w:val="left" w:pos="76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7F0">
        <w:rPr>
          <w:rFonts w:ascii="Times New Roman" w:hAnsi="Times New Roman" w:cs="Times New Roman"/>
          <w:sz w:val="28"/>
          <w:szCs w:val="28"/>
        </w:rPr>
        <w:t>&lt;*&gt; Графа указывается, если данный источник предусмотрен подпрограммой</w:t>
      </w:r>
    </w:p>
    <w:p w:rsidR="009417F0" w:rsidRPr="00DC1752" w:rsidRDefault="009417F0" w:rsidP="009417F0">
      <w:pPr>
        <w:tabs>
          <w:tab w:val="left" w:pos="76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218" w:rsidRPr="00DC1752" w:rsidRDefault="00F86218" w:rsidP="009417F0">
      <w:pPr>
        <w:tabs>
          <w:tab w:val="left" w:pos="76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218" w:rsidRPr="00DC1752" w:rsidRDefault="00F86218" w:rsidP="009417F0">
      <w:pPr>
        <w:tabs>
          <w:tab w:val="left" w:pos="76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218" w:rsidRPr="00DC1752" w:rsidRDefault="00F86218" w:rsidP="009417F0">
      <w:pPr>
        <w:tabs>
          <w:tab w:val="left" w:pos="76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218" w:rsidRPr="00DC1752" w:rsidRDefault="00F86218" w:rsidP="009417F0">
      <w:pPr>
        <w:tabs>
          <w:tab w:val="left" w:pos="76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7F0" w:rsidRDefault="009417F0" w:rsidP="009417F0">
      <w:pPr>
        <w:tabs>
          <w:tab w:val="left" w:pos="76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7F0" w:rsidRDefault="009417F0" w:rsidP="009417F0">
      <w:pPr>
        <w:tabs>
          <w:tab w:val="left" w:pos="76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7F0">
        <w:rPr>
          <w:rFonts w:ascii="Times New Roman" w:hAnsi="Times New Roman" w:cs="Times New Roman"/>
          <w:sz w:val="28"/>
          <w:szCs w:val="28"/>
        </w:rPr>
        <w:lastRenderedPageBreak/>
        <w:t>2. Информация о выполнении целевых показателей подпрограммы</w:t>
      </w:r>
    </w:p>
    <w:p w:rsidR="009417F0" w:rsidRDefault="009417F0" w:rsidP="009417F0">
      <w:pPr>
        <w:tabs>
          <w:tab w:val="left" w:pos="76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213" w:type="dxa"/>
        <w:tblLayout w:type="fixed"/>
        <w:tblLook w:val="04A0"/>
      </w:tblPr>
      <w:tblGrid>
        <w:gridCol w:w="877"/>
        <w:gridCol w:w="3944"/>
        <w:gridCol w:w="1808"/>
        <w:gridCol w:w="1276"/>
        <w:gridCol w:w="1701"/>
        <w:gridCol w:w="1984"/>
        <w:gridCol w:w="3623"/>
      </w:tblGrid>
      <w:tr w:rsidR="002E3EFA" w:rsidTr="002E3EFA">
        <w:trPr>
          <w:trHeight w:val="504"/>
        </w:trPr>
        <w:tc>
          <w:tcPr>
            <w:tcW w:w="877" w:type="dxa"/>
            <w:vMerge w:val="restart"/>
          </w:tcPr>
          <w:p w:rsidR="002E3EFA" w:rsidRDefault="002E3EFA" w:rsidP="00D16A37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44" w:type="dxa"/>
            <w:vMerge w:val="restart"/>
          </w:tcPr>
          <w:p w:rsidR="002E3EFA" w:rsidRDefault="002E3EFA" w:rsidP="00D16A37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808" w:type="dxa"/>
            <w:vMerge w:val="restart"/>
          </w:tcPr>
          <w:p w:rsidR="002E3EFA" w:rsidRDefault="002E3EFA" w:rsidP="00D16A37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961" w:type="dxa"/>
            <w:gridSpan w:val="3"/>
          </w:tcPr>
          <w:p w:rsidR="002E3EFA" w:rsidRDefault="002E3EFA" w:rsidP="00D16A37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целевого показателя</w:t>
            </w:r>
          </w:p>
        </w:tc>
        <w:tc>
          <w:tcPr>
            <w:tcW w:w="3623" w:type="dxa"/>
            <w:vMerge w:val="restart"/>
          </w:tcPr>
          <w:p w:rsidR="002E3EFA" w:rsidRPr="002E3EFA" w:rsidRDefault="002E3EFA" w:rsidP="002E3EFA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2E3EFA">
              <w:rPr>
                <w:rFonts w:ascii="Times New Roman" w:hAnsi="Times New Roman" w:cs="Times New Roman"/>
                <w:sz w:val="28"/>
                <w:szCs w:val="28"/>
              </w:rPr>
              <w:t xml:space="preserve">Причина отклонения значения целевого показателя </w:t>
            </w:r>
            <w:proofErr w:type="gramStart"/>
            <w:r w:rsidRPr="002E3EF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2E3EFA">
              <w:rPr>
                <w:rFonts w:ascii="Times New Roman" w:hAnsi="Times New Roman" w:cs="Times New Roman"/>
                <w:sz w:val="28"/>
                <w:szCs w:val="28"/>
              </w:rPr>
              <w:t xml:space="preserve"> планового</w:t>
            </w:r>
          </w:p>
        </w:tc>
      </w:tr>
      <w:tr w:rsidR="002E3EFA" w:rsidRPr="00B94127" w:rsidTr="002E3EFA">
        <w:trPr>
          <w:trHeight w:val="473"/>
        </w:trPr>
        <w:tc>
          <w:tcPr>
            <w:tcW w:w="877" w:type="dxa"/>
            <w:vMerge/>
          </w:tcPr>
          <w:p w:rsidR="002E3EFA" w:rsidRDefault="002E3EFA" w:rsidP="00D16A37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4" w:type="dxa"/>
            <w:vMerge/>
          </w:tcPr>
          <w:p w:rsidR="002E3EFA" w:rsidRDefault="002E3EFA" w:rsidP="00D16A37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vMerge/>
          </w:tcPr>
          <w:p w:rsidR="002E3EFA" w:rsidRDefault="002E3EFA" w:rsidP="00D16A37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E3EFA" w:rsidRPr="00B94127" w:rsidRDefault="002E3EFA" w:rsidP="00D16A37">
            <w:pPr>
              <w:ind w:right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B94127">
              <w:rPr>
                <w:rFonts w:ascii="Times New Roman" w:hAnsi="Times New Roman" w:cs="Times New Roman"/>
                <w:sz w:val="26"/>
                <w:szCs w:val="26"/>
              </w:rPr>
              <w:t xml:space="preserve">Базовое </w:t>
            </w:r>
          </w:p>
        </w:tc>
        <w:tc>
          <w:tcPr>
            <w:tcW w:w="1701" w:type="dxa"/>
          </w:tcPr>
          <w:p w:rsidR="002E3EFA" w:rsidRPr="00B94127" w:rsidRDefault="002E3EFA" w:rsidP="00D16A37">
            <w:pPr>
              <w:ind w:right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B94127">
              <w:rPr>
                <w:rFonts w:ascii="Times New Roman" w:hAnsi="Times New Roman" w:cs="Times New Roman"/>
                <w:sz w:val="26"/>
                <w:szCs w:val="26"/>
              </w:rPr>
              <w:t xml:space="preserve">Плановое </w:t>
            </w:r>
          </w:p>
        </w:tc>
        <w:tc>
          <w:tcPr>
            <w:tcW w:w="1984" w:type="dxa"/>
          </w:tcPr>
          <w:p w:rsidR="002E3EFA" w:rsidRPr="00B94127" w:rsidRDefault="002E3EFA" w:rsidP="00D16A37">
            <w:pPr>
              <w:ind w:right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B94127">
              <w:rPr>
                <w:rFonts w:ascii="Times New Roman" w:hAnsi="Times New Roman" w:cs="Times New Roman"/>
                <w:sz w:val="26"/>
                <w:szCs w:val="26"/>
              </w:rPr>
              <w:t>Фактическое</w:t>
            </w:r>
          </w:p>
        </w:tc>
        <w:tc>
          <w:tcPr>
            <w:tcW w:w="3623" w:type="dxa"/>
            <w:vMerge/>
          </w:tcPr>
          <w:p w:rsidR="002E3EFA" w:rsidRPr="00B94127" w:rsidRDefault="002E3EFA" w:rsidP="002E3EFA">
            <w:pPr>
              <w:ind w:right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3EFA" w:rsidRPr="00B94127" w:rsidTr="002E3EFA">
        <w:trPr>
          <w:trHeight w:val="275"/>
        </w:trPr>
        <w:tc>
          <w:tcPr>
            <w:tcW w:w="877" w:type="dxa"/>
          </w:tcPr>
          <w:p w:rsidR="002E3EFA" w:rsidRPr="00B94127" w:rsidRDefault="002E3EFA" w:rsidP="00D16A37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4" w:type="dxa"/>
          </w:tcPr>
          <w:p w:rsidR="002E3EFA" w:rsidRPr="00B94127" w:rsidRDefault="002E3EFA" w:rsidP="00D16A37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2E3EFA" w:rsidRPr="00B94127" w:rsidRDefault="002E3EFA" w:rsidP="00D16A37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E3EFA" w:rsidRPr="00B94127" w:rsidRDefault="002E3EFA" w:rsidP="00D16A37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E3EFA" w:rsidRPr="00B94127" w:rsidRDefault="002E3EFA" w:rsidP="00D16A37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2E3EFA" w:rsidRPr="00B94127" w:rsidRDefault="002E3EFA" w:rsidP="00D16A37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3" w:type="dxa"/>
          </w:tcPr>
          <w:p w:rsidR="002E3EFA" w:rsidRPr="00B94127" w:rsidRDefault="002E3EFA" w:rsidP="002E3EFA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EFA" w:rsidTr="002E3EFA">
        <w:trPr>
          <w:trHeight w:val="320"/>
        </w:trPr>
        <w:tc>
          <w:tcPr>
            <w:tcW w:w="877" w:type="dxa"/>
          </w:tcPr>
          <w:p w:rsidR="002E3EFA" w:rsidRDefault="002E3EFA" w:rsidP="00D16A37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4" w:type="dxa"/>
          </w:tcPr>
          <w:p w:rsidR="002E3EFA" w:rsidRDefault="002E3EFA" w:rsidP="00D16A37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2E3EFA" w:rsidRDefault="002E3EFA" w:rsidP="00D16A37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E3EFA" w:rsidRDefault="002E3EFA" w:rsidP="00D16A37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E3EFA" w:rsidRDefault="002E3EFA" w:rsidP="00D16A37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E3EFA" w:rsidRDefault="002E3EFA" w:rsidP="00D16A37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3" w:type="dxa"/>
          </w:tcPr>
          <w:p w:rsidR="002E3EFA" w:rsidRDefault="002E3EFA" w:rsidP="00D16A37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EFA" w:rsidTr="002E3EFA">
        <w:trPr>
          <w:trHeight w:val="320"/>
        </w:trPr>
        <w:tc>
          <w:tcPr>
            <w:tcW w:w="877" w:type="dxa"/>
          </w:tcPr>
          <w:p w:rsidR="002E3EFA" w:rsidRDefault="002E3EFA" w:rsidP="00D16A37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4" w:type="dxa"/>
          </w:tcPr>
          <w:p w:rsidR="002E3EFA" w:rsidRDefault="002E3EFA" w:rsidP="00D16A37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2E3EFA" w:rsidRDefault="002E3EFA" w:rsidP="00D16A37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E3EFA" w:rsidRDefault="002E3EFA" w:rsidP="00D16A37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E3EFA" w:rsidRDefault="002E3EFA" w:rsidP="00D16A37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E3EFA" w:rsidRDefault="002E3EFA" w:rsidP="00D16A37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3" w:type="dxa"/>
          </w:tcPr>
          <w:p w:rsidR="002E3EFA" w:rsidRDefault="002E3EFA" w:rsidP="00D16A37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EFA" w:rsidTr="002E3EFA">
        <w:trPr>
          <w:trHeight w:val="320"/>
        </w:trPr>
        <w:tc>
          <w:tcPr>
            <w:tcW w:w="877" w:type="dxa"/>
          </w:tcPr>
          <w:p w:rsidR="002E3EFA" w:rsidRDefault="002E3EFA" w:rsidP="00D16A37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4" w:type="dxa"/>
          </w:tcPr>
          <w:p w:rsidR="002E3EFA" w:rsidRDefault="002E3EFA" w:rsidP="00D16A37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2E3EFA" w:rsidRDefault="002E3EFA" w:rsidP="00D16A37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E3EFA" w:rsidRDefault="002E3EFA" w:rsidP="00D16A37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E3EFA" w:rsidRDefault="002E3EFA" w:rsidP="00D16A37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E3EFA" w:rsidRDefault="002E3EFA" w:rsidP="00D16A37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3" w:type="dxa"/>
          </w:tcPr>
          <w:p w:rsidR="002E3EFA" w:rsidRDefault="002E3EFA" w:rsidP="00D16A37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EFA" w:rsidTr="002E3EFA">
        <w:trPr>
          <w:trHeight w:val="336"/>
        </w:trPr>
        <w:tc>
          <w:tcPr>
            <w:tcW w:w="877" w:type="dxa"/>
          </w:tcPr>
          <w:p w:rsidR="002E3EFA" w:rsidRDefault="002E3EFA" w:rsidP="00D16A37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4" w:type="dxa"/>
          </w:tcPr>
          <w:p w:rsidR="002E3EFA" w:rsidRDefault="002E3EFA" w:rsidP="00D16A37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2E3EFA" w:rsidRDefault="002E3EFA" w:rsidP="00D16A37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E3EFA" w:rsidRDefault="002E3EFA" w:rsidP="00D16A37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E3EFA" w:rsidRDefault="002E3EFA" w:rsidP="00D16A37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E3EFA" w:rsidRDefault="002E3EFA" w:rsidP="00D16A37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3" w:type="dxa"/>
          </w:tcPr>
          <w:p w:rsidR="002E3EFA" w:rsidRDefault="002E3EFA" w:rsidP="00D16A37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17F0" w:rsidRDefault="009417F0" w:rsidP="009417F0">
      <w:pPr>
        <w:pStyle w:val="Default"/>
        <w:rPr>
          <w:sz w:val="28"/>
          <w:szCs w:val="28"/>
        </w:rPr>
      </w:pPr>
    </w:p>
    <w:p w:rsidR="00F86218" w:rsidRDefault="00F86218" w:rsidP="009417F0">
      <w:pPr>
        <w:pStyle w:val="Default"/>
        <w:rPr>
          <w:sz w:val="28"/>
          <w:szCs w:val="28"/>
          <w:lang w:val="en-US"/>
        </w:rPr>
      </w:pPr>
    </w:p>
    <w:p w:rsidR="00F86218" w:rsidRDefault="00F86218" w:rsidP="00F8621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Используемые сокращения</w:t>
      </w:r>
    </w:p>
    <w:p w:rsidR="00F86218" w:rsidRDefault="00F86218" w:rsidP="00F86218">
      <w:pPr>
        <w:pStyle w:val="Default"/>
        <w:jc w:val="center"/>
        <w:rPr>
          <w:sz w:val="28"/>
          <w:szCs w:val="28"/>
        </w:rPr>
      </w:pPr>
    </w:p>
    <w:p w:rsidR="00F86218" w:rsidRDefault="00F86218" w:rsidP="00F8621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ВИ - внебюджетные источники </w:t>
      </w:r>
    </w:p>
    <w:p w:rsidR="00F86218" w:rsidRDefault="00F86218" w:rsidP="00F8621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подпрограмма - подпрограмма муниципальной программы</w:t>
      </w:r>
    </w:p>
    <w:p w:rsidR="00F86218" w:rsidRDefault="00F86218" w:rsidP="00F8621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ОИ - ответственный исполнитель </w:t>
      </w:r>
    </w:p>
    <w:p w:rsidR="00F86218" w:rsidRDefault="00F86218" w:rsidP="00F86218">
      <w:pPr>
        <w:tabs>
          <w:tab w:val="left" w:pos="76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7F0">
        <w:rPr>
          <w:rFonts w:ascii="Times New Roman" w:hAnsi="Times New Roman" w:cs="Times New Roman"/>
          <w:sz w:val="28"/>
          <w:szCs w:val="28"/>
        </w:rPr>
        <w:t>интернет - информационно-телекоммуникационная сеть "Интернет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F86218" w:rsidRDefault="00F86218" w:rsidP="00F8621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ФБ - федеральный бюджет. </w:t>
      </w:r>
    </w:p>
    <w:p w:rsidR="00F86218" w:rsidRDefault="00F86218" w:rsidP="00F8621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 - областной бюджет </w:t>
      </w:r>
    </w:p>
    <w:p w:rsidR="00F86218" w:rsidRPr="00E15A17" w:rsidRDefault="00F86218" w:rsidP="00F86218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E15A17">
        <w:rPr>
          <w:rFonts w:ascii="Times New Roman" w:hAnsi="Times New Roman" w:cs="Times New Roman"/>
          <w:sz w:val="28"/>
          <w:szCs w:val="28"/>
        </w:rPr>
        <w:t>МБ – местный бюджет</w:t>
      </w:r>
    </w:p>
    <w:p w:rsidR="00F86218" w:rsidRPr="00BF23BC" w:rsidRDefault="00F86218" w:rsidP="00F86218">
      <w:pPr>
        <w:tabs>
          <w:tab w:val="left" w:pos="76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3BC">
        <w:rPr>
          <w:rFonts w:ascii="Times New Roman" w:hAnsi="Times New Roman" w:cs="Times New Roman"/>
          <w:sz w:val="28"/>
          <w:szCs w:val="28"/>
        </w:rPr>
        <w:t>БП – бюджеты поселений</w:t>
      </w:r>
    </w:p>
    <w:p w:rsidR="00F86218" w:rsidRDefault="00F86218" w:rsidP="00F86218">
      <w:pPr>
        <w:tabs>
          <w:tab w:val="left" w:pos="76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218" w:rsidRPr="00F86218" w:rsidRDefault="00F86218" w:rsidP="009417F0">
      <w:pPr>
        <w:pStyle w:val="Default"/>
        <w:rPr>
          <w:sz w:val="28"/>
          <w:szCs w:val="28"/>
        </w:rPr>
        <w:sectPr w:rsidR="00F86218" w:rsidRPr="00F86218" w:rsidSect="00F86218">
          <w:pgSz w:w="16838" w:h="11906" w:orient="landscape"/>
          <w:pgMar w:top="425" w:right="1134" w:bottom="1701" w:left="1134" w:header="709" w:footer="709" w:gutter="0"/>
          <w:cols w:space="708"/>
          <w:docGrid w:linePitch="360"/>
        </w:sectPr>
      </w:pPr>
    </w:p>
    <w:p w:rsidR="00D16A37" w:rsidRDefault="00D16A37" w:rsidP="00D16A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10</w:t>
      </w:r>
    </w:p>
    <w:p w:rsidR="00D16A37" w:rsidRDefault="00D16A37" w:rsidP="00D16A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D16A37" w:rsidRDefault="00D16A37" w:rsidP="00D16A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6A37" w:rsidRDefault="00D16A37" w:rsidP="00D16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</w:t>
      </w:r>
    </w:p>
    <w:p w:rsidR="00D16A37" w:rsidRDefault="00D16A37" w:rsidP="00D16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оценки результативности и эффективности реализации подпрограммы</w:t>
      </w:r>
    </w:p>
    <w:p w:rsidR="00D16A37" w:rsidRDefault="00D16A37" w:rsidP="00D16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866795" w:rsidRPr="00866795" w:rsidRDefault="00866795" w:rsidP="005A15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86679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1. Данная Методика применяется для оценки р</w:t>
      </w:r>
      <w:r w:rsidR="005A15F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езультативности и эффективности </w:t>
      </w:r>
      <w:r w:rsidRPr="0086679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="005A15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86679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(далее – программа). </w:t>
      </w:r>
    </w:p>
    <w:p w:rsidR="005A15F4" w:rsidRDefault="00866795" w:rsidP="005A15F4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86679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2. В данной Методике используются понятия плановых и фактических значений (показателей целей и мероприятий), которые следует трактовать следующим образом:</w:t>
      </w:r>
    </w:p>
    <w:p w:rsidR="00866795" w:rsidRPr="00866795" w:rsidRDefault="005A15F4" w:rsidP="005A15F4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86679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866795" w:rsidRPr="0086679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плановые значения – это значения, предусмотренные программой с учетом последних утвержденных внесений изменений в программу на момент отчета;</w:t>
      </w:r>
    </w:p>
    <w:p w:rsidR="00866795" w:rsidRPr="00866795" w:rsidRDefault="00866795" w:rsidP="005A15F4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86679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фактические значения – это значения, представляемые ответственным исполнителем программы как фактически достигнутые исполнителями программы в ходе ее реализации.</w:t>
      </w:r>
    </w:p>
    <w:p w:rsidR="00866795" w:rsidRPr="00866795" w:rsidRDefault="00866795" w:rsidP="005A15F4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86679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3. Стратегическая результативность программы – степень достижения показателей целей программы на конец отчётного периода. Различают промежуточную результативность (ежегодно по итогам года накопительным итогом) и итоговую стратегическую результативность (на момент завершения программы).</w:t>
      </w:r>
    </w:p>
    <w:p w:rsidR="00866795" w:rsidRPr="00866795" w:rsidRDefault="00866795" w:rsidP="005A15F4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pacing w:val="2"/>
          <w:kern w:val="1"/>
          <w:sz w:val="28"/>
          <w:szCs w:val="28"/>
          <w:lang w:eastAsia="hi-IN" w:bidi="hi-IN"/>
        </w:rPr>
      </w:pPr>
      <w:r w:rsidRPr="00866795">
        <w:rPr>
          <w:rFonts w:ascii="Times New Roman" w:eastAsia="Arial Unicode MS" w:hAnsi="Times New Roman" w:cs="Times New Roman"/>
          <w:spacing w:val="2"/>
          <w:kern w:val="1"/>
          <w:sz w:val="28"/>
          <w:szCs w:val="28"/>
          <w:lang w:eastAsia="hi-IN" w:bidi="hi-IN"/>
        </w:rPr>
        <w:t xml:space="preserve">Алгоритм расчёта индекса стратегической результативности программы </w:t>
      </w:r>
      <w:r w:rsidRPr="00866795">
        <w:rPr>
          <w:rFonts w:ascii="Times New Roman" w:eastAsia="Arial Unicode MS" w:hAnsi="Times New Roman" w:cs="Times New Roman"/>
          <w:bCs/>
          <w:spacing w:val="2"/>
          <w:kern w:val="1"/>
          <w:sz w:val="28"/>
          <w:szCs w:val="28"/>
          <w:lang w:eastAsia="hi-IN" w:bidi="hi-IN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bCs/>
                <w:i/>
                <w:spacing w:val="2"/>
                <w:kern w:val="1"/>
                <w:sz w:val="28"/>
                <w:szCs w:val="28"/>
                <w:lang w:eastAsia="hi-IN" w:bidi="hi-IN"/>
              </w:rPr>
            </m:ctrlPr>
          </m:sSubPr>
          <m:e>
            <m:r>
              <m:rPr>
                <m:sty m:val="p"/>
              </m:rPr>
              <w:rPr>
                <w:rFonts w:ascii="Cambria Math" w:eastAsia="Arial Unicode MS" w:hAnsi="Times New Roman" w:cs="Times New Roman"/>
                <w:spacing w:val="2"/>
                <w:kern w:val="1"/>
                <w:sz w:val="28"/>
                <w:szCs w:val="28"/>
                <w:lang w:eastAsia="hi-IN" w:bidi="hi-IN"/>
              </w:rPr>
              <m:t>(</m:t>
            </m:r>
            <m:r>
              <m:rPr>
                <m:sty m:val="p"/>
              </m:rPr>
              <w:rPr>
                <w:rFonts w:ascii="Cambria Math" w:eastAsia="Arial Unicode MS" w:hAnsi="Times New Roman" w:cs="Times New Roman"/>
                <w:spacing w:val="2"/>
                <w:kern w:val="1"/>
                <w:sz w:val="28"/>
                <w:szCs w:val="28"/>
                <w:lang w:val="en-US" w:eastAsia="hi-IN" w:bidi="hi-IN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="Arial Unicode MS" w:hAnsi="Times New Roman" w:cs="Times New Roman"/>
                <w:spacing w:val="2"/>
                <w:kern w:val="1"/>
                <w:sz w:val="28"/>
                <w:szCs w:val="28"/>
                <w:lang w:eastAsia="hi-IN" w:bidi="hi-IN"/>
              </w:rPr>
              <m:t>ст</m:t>
            </m:r>
          </m:sub>
        </m:sSub>
        <m:r>
          <w:rPr>
            <w:rFonts w:ascii="Cambria Math" w:eastAsia="Arial Unicode MS" w:hAnsi="Times New Roman" w:cs="Times New Roman"/>
            <w:spacing w:val="2"/>
            <w:kern w:val="1"/>
            <w:sz w:val="28"/>
            <w:szCs w:val="28"/>
            <w:lang w:eastAsia="hi-IN" w:bidi="hi-IN"/>
          </w:rPr>
          <m:t>):</m:t>
        </m:r>
      </m:oMath>
      <w:r w:rsidRPr="00866795">
        <w:rPr>
          <w:rFonts w:ascii="Times New Roman" w:eastAsia="Arial Unicode MS" w:hAnsi="Times New Roman" w:cs="Times New Roman"/>
          <w:bCs/>
          <w:spacing w:val="2"/>
          <w:kern w:val="1"/>
          <w:position w:val="-23"/>
          <w:sz w:val="28"/>
          <w:szCs w:val="28"/>
          <w:lang w:eastAsia="hi-IN" w:bidi="hi-IN"/>
        </w:rPr>
        <w:t xml:space="preserve"> </w:t>
      </w:r>
    </w:p>
    <w:p w:rsidR="00866795" w:rsidRPr="00866795" w:rsidRDefault="00866795" w:rsidP="005A15F4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pacing w:val="2"/>
          <w:kern w:val="1"/>
          <w:sz w:val="28"/>
          <w:szCs w:val="28"/>
          <w:lang w:eastAsia="hi-IN" w:bidi="hi-IN"/>
        </w:rPr>
      </w:pPr>
      <w:r w:rsidRPr="00866795">
        <w:rPr>
          <w:rFonts w:ascii="Times New Roman" w:eastAsia="Arial Unicode MS" w:hAnsi="Times New Roman" w:cs="Times New Roman"/>
          <w:spacing w:val="2"/>
          <w:kern w:val="1"/>
          <w:sz w:val="28"/>
          <w:szCs w:val="28"/>
          <w:lang w:eastAsia="hi-IN" w:bidi="hi-IN"/>
        </w:rPr>
        <w:t>- рассчитать инде</w:t>
      </w:r>
      <w:proofErr w:type="gramStart"/>
      <w:r w:rsidRPr="00866795">
        <w:rPr>
          <w:rFonts w:ascii="Times New Roman" w:eastAsia="Arial Unicode MS" w:hAnsi="Times New Roman" w:cs="Times New Roman"/>
          <w:spacing w:val="2"/>
          <w:kern w:val="1"/>
          <w:sz w:val="28"/>
          <w:szCs w:val="28"/>
          <w:lang w:eastAsia="hi-IN" w:bidi="hi-IN"/>
        </w:rPr>
        <w:t>кс стр</w:t>
      </w:r>
      <w:proofErr w:type="gramEnd"/>
      <w:r w:rsidRPr="00866795">
        <w:rPr>
          <w:rFonts w:ascii="Times New Roman" w:eastAsia="Arial Unicode MS" w:hAnsi="Times New Roman" w:cs="Times New Roman"/>
          <w:spacing w:val="2"/>
          <w:kern w:val="1"/>
          <w:sz w:val="28"/>
          <w:szCs w:val="28"/>
          <w:lang w:eastAsia="hi-IN" w:bidi="hi-IN"/>
        </w:rPr>
        <w:t>атегической результативности для показателя цели (</w:t>
      </w:r>
      <w:r w:rsidRPr="00866795">
        <w:rPr>
          <w:rFonts w:ascii="Times New Roman" w:eastAsia="Arial Unicode MS" w:hAnsi="Times New Roman" w:cs="Times New Roman"/>
          <w:bCs/>
          <w:spacing w:val="2"/>
          <w:kern w:val="1"/>
          <w:sz w:val="28"/>
          <w:szCs w:val="28"/>
          <w:lang w:val="en-US" w:eastAsia="hi-IN" w:bidi="hi-IN"/>
        </w:rPr>
        <w:t>R</w:t>
      </w:r>
      <w:r w:rsidRPr="00866795">
        <w:rPr>
          <w:rFonts w:ascii="Times New Roman" w:eastAsia="Arial Unicode MS" w:hAnsi="Times New Roman" w:cs="Times New Roman"/>
          <w:spacing w:val="2"/>
          <w:kern w:val="1"/>
          <w:sz w:val="28"/>
          <w:szCs w:val="28"/>
          <w:lang w:eastAsia="hi-IN" w:bidi="hi-IN"/>
        </w:rPr>
        <w:t>):</w:t>
      </w:r>
    </w:p>
    <w:p w:rsidR="00866795" w:rsidRPr="00866795" w:rsidRDefault="00866795" w:rsidP="005A15F4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pacing w:val="2"/>
          <w:kern w:val="1"/>
          <w:sz w:val="28"/>
          <w:szCs w:val="28"/>
          <w:lang w:eastAsia="hi-IN" w:bidi="hi-IN"/>
        </w:rPr>
      </w:pPr>
      <w:r w:rsidRPr="00866795">
        <w:rPr>
          <w:rFonts w:ascii="Times New Roman" w:eastAsia="Arial Unicode MS" w:hAnsi="Times New Roman" w:cs="Times New Roman"/>
          <w:spacing w:val="2"/>
          <w:kern w:val="1"/>
          <w:sz w:val="28"/>
          <w:szCs w:val="28"/>
          <w:lang w:eastAsia="hi-IN" w:bidi="hi-IN"/>
        </w:rPr>
        <w:t>- для показателей, направленных на увеличение, индекс рассчитывается по формуле:</w:t>
      </w:r>
    </w:p>
    <w:p w:rsidR="00866795" w:rsidRPr="00866795" w:rsidRDefault="00866795" w:rsidP="00866795">
      <w:pPr>
        <w:tabs>
          <w:tab w:val="left" w:pos="993"/>
        </w:tabs>
        <w:suppressAutoHyphens/>
        <w:jc w:val="center"/>
        <w:rPr>
          <w:rFonts w:ascii="Times New Roman" w:eastAsia="Arial Unicode MS" w:hAnsi="Times New Roman" w:cs="Times New Roman"/>
          <w:spacing w:val="2"/>
          <w:kern w:val="1"/>
          <w:sz w:val="28"/>
          <w:szCs w:val="28"/>
          <w:lang w:eastAsia="hi-IN" w:bidi="hi-IN"/>
        </w:rPr>
      </w:pPr>
      <m:oMath>
        <m:r>
          <m:rPr>
            <m:sty m:val="p"/>
          </m:rPr>
          <w:rPr>
            <w:rFonts w:ascii="Cambria Math" w:eastAsia="Arial Unicode MS" w:hAnsi="Times New Roman" w:cs="Times New Roman"/>
            <w:spacing w:val="2"/>
            <w:kern w:val="28"/>
            <w:sz w:val="28"/>
            <w:szCs w:val="28"/>
            <w:lang w:eastAsia="hi-IN" w:bidi="hi-IN"/>
          </w:rPr>
          <m:t>R=</m:t>
        </m:r>
        <m:f>
          <m:fPr>
            <m:ctrlPr>
              <w:rPr>
                <w:rFonts w:ascii="Cambria Math" w:hAnsi="Times New Roman" w:cs="Times New Roman"/>
                <w:spacing w:val="2"/>
                <w:kern w:val="28"/>
                <w:sz w:val="28"/>
                <w:szCs w:val="28"/>
                <w:lang w:eastAsia="hi-IN" w:bidi="hi-IN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spacing w:val="2"/>
                    <w:kern w:val="28"/>
                    <w:sz w:val="28"/>
                    <w:szCs w:val="28"/>
                    <w:lang w:eastAsia="hi-IN" w:bidi="hi-I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Times New Roman" w:cs="Times New Roman"/>
                    <w:spacing w:val="2"/>
                    <w:kern w:val="28"/>
                    <w:sz w:val="28"/>
                    <w:szCs w:val="28"/>
                    <w:lang w:eastAsia="hi-IN" w:bidi="hi-IN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="Arial Unicode MS" w:hAnsi="Times New Roman" w:cs="Times New Roman"/>
                    <w:spacing w:val="2"/>
                    <w:kern w:val="28"/>
                    <w:sz w:val="28"/>
                    <w:szCs w:val="28"/>
                    <w:lang w:eastAsia="hi-IN" w:bidi="hi-IN"/>
                  </w:rPr>
                  <m:t>факт</m:t>
                </m:r>
              </m:sub>
            </m:sSub>
            <m:r>
              <m:rPr>
                <m:sty m:val="p"/>
              </m:rPr>
              <w:rPr>
                <w:rFonts w:ascii="Times New Roman" w:eastAsia="Arial Unicode MS" w:hAnsi="Times New Roman" w:cs="Times New Roman"/>
                <w:spacing w:val="2"/>
                <w:kern w:val="28"/>
                <w:sz w:val="28"/>
                <w:szCs w:val="28"/>
                <w:lang w:eastAsia="hi-IN" w:bidi="hi-IN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  <w:spacing w:val="2"/>
                    <w:kern w:val="28"/>
                    <w:sz w:val="28"/>
                    <w:szCs w:val="28"/>
                    <w:lang w:eastAsia="hi-IN" w:bidi="hi-I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Times New Roman" w:cs="Times New Roman"/>
                    <w:spacing w:val="2"/>
                    <w:kern w:val="28"/>
                    <w:sz w:val="28"/>
                    <w:szCs w:val="28"/>
                    <w:lang w:val="en-US" w:eastAsia="hi-IN" w:bidi="hi-IN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="Arial Unicode MS" w:hAnsi="Times New Roman" w:cs="Times New Roman"/>
                    <w:spacing w:val="2"/>
                    <w:kern w:val="28"/>
                    <w:sz w:val="28"/>
                    <w:szCs w:val="28"/>
                    <w:lang w:eastAsia="hi-IN" w:bidi="hi-IN"/>
                  </w:rPr>
                  <m:t>баз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spacing w:val="2"/>
                    <w:kern w:val="28"/>
                    <w:sz w:val="28"/>
                    <w:szCs w:val="28"/>
                    <w:lang w:eastAsia="hi-IN" w:bidi="hi-I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Times New Roman" w:cs="Times New Roman"/>
                    <w:spacing w:val="2"/>
                    <w:kern w:val="28"/>
                    <w:sz w:val="28"/>
                    <w:szCs w:val="28"/>
                    <w:lang w:val="en-US" w:eastAsia="hi-IN" w:bidi="hi-IN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="Arial Unicode MS" w:hAnsi="Times New Roman" w:cs="Times New Roman"/>
                    <w:spacing w:val="2"/>
                    <w:kern w:val="28"/>
                    <w:sz w:val="28"/>
                    <w:szCs w:val="28"/>
                    <w:lang w:eastAsia="hi-IN" w:bidi="hi-IN"/>
                  </w:rPr>
                  <m:t>план</m:t>
                </m:r>
              </m:sub>
            </m:sSub>
            <m:r>
              <m:rPr>
                <m:sty m:val="p"/>
              </m:rPr>
              <w:rPr>
                <w:rFonts w:ascii="Times New Roman" w:eastAsia="Arial Unicode MS" w:hAnsi="Times New Roman" w:cs="Times New Roman"/>
                <w:spacing w:val="2"/>
                <w:kern w:val="28"/>
                <w:sz w:val="28"/>
                <w:szCs w:val="28"/>
                <w:lang w:eastAsia="hi-IN" w:bidi="hi-IN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  <w:spacing w:val="2"/>
                    <w:kern w:val="28"/>
                    <w:sz w:val="28"/>
                    <w:szCs w:val="28"/>
                    <w:lang w:eastAsia="hi-IN" w:bidi="hi-I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Times New Roman" w:cs="Times New Roman"/>
                    <w:spacing w:val="2"/>
                    <w:kern w:val="28"/>
                    <w:sz w:val="28"/>
                    <w:szCs w:val="28"/>
                    <w:lang w:val="en-US" w:eastAsia="hi-IN" w:bidi="hi-IN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="Arial Unicode MS" w:hAnsi="Times New Roman" w:cs="Times New Roman"/>
                    <w:spacing w:val="2"/>
                    <w:kern w:val="28"/>
                    <w:sz w:val="28"/>
                    <w:szCs w:val="28"/>
                    <w:lang w:eastAsia="hi-IN" w:bidi="hi-IN"/>
                  </w:rPr>
                  <m:t>баз</m:t>
                </m:r>
              </m:sub>
            </m:sSub>
          </m:den>
        </m:f>
        <m:r>
          <w:rPr>
            <w:rFonts w:ascii="Cambria Math" w:eastAsia="Arial Unicode MS" w:hAnsi="Times New Roman" w:cs="Times New Roman"/>
            <w:spacing w:val="2"/>
            <w:kern w:val="1"/>
            <w:sz w:val="28"/>
            <w:szCs w:val="28"/>
            <w:lang w:eastAsia="hi-IN" w:bidi="hi-IN"/>
          </w:rPr>
          <m:t>×</m:t>
        </m:r>
        <m:r>
          <w:rPr>
            <w:rFonts w:ascii="Cambria Math" w:eastAsia="Arial Unicode MS" w:hAnsi="Times New Roman" w:cs="Times New Roman"/>
            <w:spacing w:val="2"/>
            <w:kern w:val="1"/>
            <w:sz w:val="28"/>
            <w:szCs w:val="28"/>
            <w:lang w:eastAsia="hi-IN" w:bidi="hi-IN"/>
          </w:rPr>
          <m:t>100%,</m:t>
        </m:r>
      </m:oMath>
      <w:r w:rsidRPr="00866795">
        <w:rPr>
          <w:rFonts w:ascii="Times New Roman" w:eastAsia="Arial Unicode MS" w:hAnsi="Times New Roman" w:cs="Times New Roman"/>
          <w:spacing w:val="2"/>
          <w:kern w:val="1"/>
          <w:sz w:val="28"/>
          <w:szCs w:val="28"/>
          <w:lang w:eastAsia="hi-IN" w:bidi="hi-IN"/>
        </w:rPr>
        <w:t xml:space="preserve">  </w:t>
      </w:r>
    </w:p>
    <w:p w:rsidR="00866795" w:rsidRPr="00866795" w:rsidRDefault="00866795" w:rsidP="005A15F4">
      <w:pPr>
        <w:spacing w:after="0" w:line="240" w:lineRule="auto"/>
        <w:rPr>
          <w:rFonts w:ascii="Times New Roman" w:hAnsi="Times New Roman" w:cs="Times New Roman"/>
          <w:i/>
          <w:spacing w:val="2"/>
          <w:sz w:val="28"/>
          <w:szCs w:val="28"/>
        </w:rPr>
      </w:pPr>
      <w:r w:rsidRPr="00866795">
        <w:rPr>
          <w:rFonts w:ascii="Times New Roman" w:hAnsi="Times New Roman" w:cs="Times New Roman"/>
          <w:spacing w:val="2"/>
          <w:sz w:val="28"/>
          <w:szCs w:val="28"/>
        </w:rPr>
        <w:t>где:</w:t>
      </w:r>
    </w:p>
    <w:p w:rsidR="00866795" w:rsidRPr="00866795" w:rsidRDefault="00866795" w:rsidP="005A15F4">
      <w:pPr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</w:rPr>
      </w:pPr>
      <w:r w:rsidRPr="00866795">
        <w:rPr>
          <w:rFonts w:ascii="Times New Roman" w:hAnsi="Times New Roman" w:cs="Times New Roman"/>
          <w:i/>
          <w:spacing w:val="2"/>
          <w:sz w:val="28"/>
          <w:szCs w:val="28"/>
          <w:lang w:val="en-US"/>
        </w:rPr>
        <w:t>P</w:t>
      </w:r>
      <w:r w:rsidRPr="00866795">
        <w:rPr>
          <w:rFonts w:ascii="Times New Roman" w:hAnsi="Times New Roman" w:cs="Times New Roman"/>
          <w:spacing w:val="2"/>
          <w:sz w:val="28"/>
          <w:szCs w:val="28"/>
          <w:vertAlign w:val="subscript"/>
        </w:rPr>
        <w:t xml:space="preserve">баз </w:t>
      </w:r>
      <w:r w:rsidRPr="00866795">
        <w:rPr>
          <w:rFonts w:ascii="Times New Roman" w:hAnsi="Times New Roman" w:cs="Times New Roman"/>
          <w:spacing w:val="2"/>
          <w:sz w:val="28"/>
          <w:szCs w:val="28"/>
        </w:rPr>
        <w:t>— базовое значение показателя цели программы;</w:t>
      </w:r>
    </w:p>
    <w:p w:rsidR="00866795" w:rsidRPr="00866795" w:rsidRDefault="00866795" w:rsidP="005A15F4">
      <w:pPr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</w:rPr>
      </w:pPr>
      <w:r w:rsidRPr="00866795">
        <w:rPr>
          <w:rFonts w:ascii="Times New Roman" w:hAnsi="Times New Roman" w:cs="Times New Roman"/>
          <w:i/>
          <w:spacing w:val="2"/>
          <w:sz w:val="28"/>
          <w:szCs w:val="28"/>
          <w:lang w:val="en-US"/>
        </w:rPr>
        <w:t>P</w:t>
      </w:r>
      <w:r w:rsidRPr="00866795">
        <w:rPr>
          <w:rFonts w:ascii="Times New Roman" w:hAnsi="Times New Roman" w:cs="Times New Roman"/>
          <w:spacing w:val="2"/>
          <w:sz w:val="28"/>
          <w:szCs w:val="28"/>
          <w:vertAlign w:val="subscript"/>
        </w:rPr>
        <w:t xml:space="preserve">факт </w:t>
      </w:r>
      <w:r w:rsidRPr="00866795">
        <w:rPr>
          <w:rFonts w:ascii="Times New Roman" w:hAnsi="Times New Roman" w:cs="Times New Roman"/>
          <w:spacing w:val="2"/>
          <w:sz w:val="28"/>
          <w:szCs w:val="28"/>
        </w:rPr>
        <w:t>— фактическое значение показателя цели программы на конец отчетного периода;</w:t>
      </w:r>
    </w:p>
    <w:p w:rsidR="00866795" w:rsidRPr="00866795" w:rsidRDefault="00866795" w:rsidP="005A15F4">
      <w:pPr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</w:rPr>
      </w:pPr>
      <w:r w:rsidRPr="00866795">
        <w:rPr>
          <w:rFonts w:ascii="Times New Roman" w:hAnsi="Times New Roman" w:cs="Times New Roman"/>
          <w:i/>
          <w:spacing w:val="2"/>
          <w:sz w:val="28"/>
          <w:szCs w:val="28"/>
          <w:lang w:val="en-US"/>
        </w:rPr>
        <w:t>P</w:t>
      </w:r>
      <w:r w:rsidRPr="00866795">
        <w:rPr>
          <w:rFonts w:ascii="Times New Roman" w:hAnsi="Times New Roman" w:cs="Times New Roman"/>
          <w:spacing w:val="2"/>
          <w:sz w:val="28"/>
          <w:szCs w:val="28"/>
          <w:vertAlign w:val="subscript"/>
        </w:rPr>
        <w:t xml:space="preserve">план </w:t>
      </w:r>
      <w:r w:rsidRPr="00866795">
        <w:rPr>
          <w:rFonts w:ascii="Times New Roman" w:hAnsi="Times New Roman" w:cs="Times New Roman"/>
          <w:spacing w:val="2"/>
          <w:sz w:val="28"/>
          <w:szCs w:val="28"/>
        </w:rPr>
        <w:t>— плановое значение показателя цели программы на конец отчетного периода;</w:t>
      </w:r>
    </w:p>
    <w:p w:rsidR="00866795" w:rsidRPr="00866795" w:rsidRDefault="00866795" w:rsidP="005A15F4">
      <w:pPr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</w:rPr>
      </w:pPr>
      <w:r w:rsidRPr="00866795">
        <w:rPr>
          <w:rFonts w:ascii="Times New Roman" w:hAnsi="Times New Roman" w:cs="Times New Roman"/>
          <w:spacing w:val="2"/>
          <w:sz w:val="28"/>
          <w:szCs w:val="28"/>
        </w:rPr>
        <w:t>- для показателей, направленных на уменьшение, индекс рассчитывается по формуле:</w:t>
      </w:r>
    </w:p>
    <w:p w:rsidR="00866795" w:rsidRPr="00866795" w:rsidRDefault="00866795" w:rsidP="00866795">
      <w:pPr>
        <w:jc w:val="center"/>
        <w:rPr>
          <w:rFonts w:ascii="Times New Roman" w:hAnsi="Times New Roman" w:cs="Times New Roman"/>
          <w:spacing w:val="2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pacing w:val="2"/>
              <w:sz w:val="28"/>
              <w:szCs w:val="28"/>
              <w:lang w:val="en-US"/>
            </w:rPr>
            <m:t>R</m:t>
          </m:r>
          <m:r>
            <w:rPr>
              <w:rFonts w:ascii="Cambria Math" w:hAnsi="Times New Roman" w:cs="Times New Roman"/>
              <w:spacing w:val="2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pacing w:val="2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pacing w:val="2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pacing w:val="2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Times New Roman" w:cs="Times New Roman"/>
                      <w:spacing w:val="2"/>
                      <w:sz w:val="28"/>
                      <w:szCs w:val="28"/>
                    </w:rPr>
                    <m:t>план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pacing w:val="2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pacing w:val="2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Times New Roman" w:cs="Times New Roman"/>
                      <w:spacing w:val="2"/>
                      <w:sz w:val="28"/>
                      <w:szCs w:val="28"/>
                    </w:rPr>
                    <m:t>факт</m:t>
                  </m:r>
                </m:sub>
              </m:sSub>
            </m:den>
          </m:f>
          <m:r>
            <w:rPr>
              <w:rFonts w:ascii="Cambria Math" w:hAnsi="Times New Roman" w:cs="Times New Roman"/>
              <w:spacing w:val="2"/>
              <w:sz w:val="28"/>
              <w:szCs w:val="28"/>
            </w:rPr>
            <m:t>×</m:t>
          </m:r>
          <m:r>
            <w:rPr>
              <w:rFonts w:ascii="Cambria Math" w:hAnsi="Times New Roman" w:cs="Times New Roman"/>
              <w:spacing w:val="2"/>
              <w:sz w:val="28"/>
              <w:szCs w:val="28"/>
            </w:rPr>
            <m:t>100%;</m:t>
          </m:r>
        </m:oMath>
      </m:oMathPara>
    </w:p>
    <w:p w:rsidR="00866795" w:rsidRPr="00866795" w:rsidRDefault="00866795" w:rsidP="00866795">
      <w:pPr>
        <w:tabs>
          <w:tab w:val="left" w:pos="1276"/>
        </w:tabs>
        <w:suppressAutoHyphens/>
        <w:ind w:firstLine="709"/>
        <w:rPr>
          <w:rFonts w:ascii="Times New Roman" w:eastAsia="Arial Unicode MS" w:hAnsi="Times New Roman" w:cs="Times New Roman"/>
          <w:spacing w:val="2"/>
          <w:kern w:val="1"/>
          <w:sz w:val="28"/>
          <w:szCs w:val="28"/>
          <w:lang w:eastAsia="hi-IN" w:bidi="hi-IN"/>
        </w:rPr>
      </w:pPr>
      <w:r w:rsidRPr="00866795">
        <w:rPr>
          <w:rFonts w:ascii="Times New Roman" w:eastAsia="Arial Unicode MS" w:hAnsi="Times New Roman" w:cs="Times New Roman"/>
          <w:spacing w:val="2"/>
          <w:kern w:val="1"/>
          <w:sz w:val="28"/>
          <w:szCs w:val="28"/>
          <w:lang w:eastAsia="hi-IN" w:bidi="hi-IN"/>
        </w:rPr>
        <w:t>- рассчитать инде</w:t>
      </w:r>
      <w:proofErr w:type="gramStart"/>
      <w:r w:rsidRPr="00866795">
        <w:rPr>
          <w:rFonts w:ascii="Times New Roman" w:eastAsia="Arial Unicode MS" w:hAnsi="Times New Roman" w:cs="Times New Roman"/>
          <w:spacing w:val="2"/>
          <w:kern w:val="1"/>
          <w:sz w:val="28"/>
          <w:szCs w:val="28"/>
          <w:lang w:eastAsia="hi-IN" w:bidi="hi-IN"/>
        </w:rPr>
        <w:t>кс стр</w:t>
      </w:r>
      <w:proofErr w:type="gramEnd"/>
      <w:r w:rsidRPr="00866795">
        <w:rPr>
          <w:rFonts w:ascii="Times New Roman" w:eastAsia="Arial Unicode MS" w:hAnsi="Times New Roman" w:cs="Times New Roman"/>
          <w:spacing w:val="2"/>
          <w:kern w:val="1"/>
          <w:sz w:val="28"/>
          <w:szCs w:val="28"/>
          <w:lang w:eastAsia="hi-IN" w:bidi="hi-IN"/>
        </w:rPr>
        <w:t>атегической результативности для цели (</w:t>
      </w:r>
      <m:oMath>
        <m:sSub>
          <m:sSubPr>
            <m:ctrlPr>
              <w:rPr>
                <w:rFonts w:ascii="Cambria Math" w:hAnsi="Times New Roman" w:cs="Times New Roman"/>
                <w:spacing w:val="2"/>
                <w:kern w:val="28"/>
                <w:sz w:val="28"/>
                <w:szCs w:val="28"/>
                <w:lang w:eastAsia="hi-IN" w:bidi="hi-IN"/>
              </w:rPr>
            </m:ctrlPr>
          </m:sSubPr>
          <m:e>
            <m:r>
              <m:rPr>
                <m:sty m:val="p"/>
              </m:rPr>
              <w:rPr>
                <w:rFonts w:ascii="Cambria Math" w:eastAsia="Arial Unicode MS" w:hAnsi="Times New Roman" w:cs="Times New Roman"/>
                <w:spacing w:val="2"/>
                <w:kern w:val="28"/>
                <w:sz w:val="28"/>
                <w:szCs w:val="28"/>
                <w:lang w:val="en-US" w:eastAsia="hi-IN" w:bidi="hi-IN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="Arial Unicode MS" w:hAnsi="Times New Roman" w:cs="Times New Roman"/>
                <w:spacing w:val="2"/>
                <w:kern w:val="28"/>
                <w:sz w:val="28"/>
                <w:szCs w:val="28"/>
                <w:lang w:eastAsia="hi-IN" w:bidi="hi-IN"/>
              </w:rPr>
              <m:t>ц</m:t>
            </m:r>
          </m:sub>
        </m:sSub>
      </m:oMath>
      <w:r w:rsidRPr="00866795">
        <w:rPr>
          <w:rFonts w:ascii="Times New Roman" w:eastAsia="Arial Unicode MS" w:hAnsi="Times New Roman" w:cs="Times New Roman"/>
          <w:spacing w:val="2"/>
          <w:kern w:val="1"/>
          <w:sz w:val="28"/>
          <w:szCs w:val="28"/>
          <w:lang w:eastAsia="hi-IN" w:bidi="hi-IN"/>
        </w:rPr>
        <w:t>) по формуле:</w:t>
      </w:r>
    </w:p>
    <w:p w:rsidR="00866795" w:rsidRPr="00866795" w:rsidRDefault="00291DE4" w:rsidP="00866795">
      <w:pPr>
        <w:jc w:val="center"/>
        <w:rPr>
          <w:rFonts w:ascii="Times New Roman" w:hAnsi="Times New Roman" w:cs="Times New Roman"/>
          <w:spacing w:val="2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b/>
                <w:bCs/>
                <w:i/>
                <w:spacing w:val="2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pacing w:val="2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Times New Roman" w:cs="Times New Roman"/>
                <w:spacing w:val="2"/>
                <w:sz w:val="28"/>
                <w:szCs w:val="28"/>
              </w:rPr>
              <m:t>ц</m:t>
            </m:r>
          </m:sub>
        </m:sSub>
        <m:r>
          <m:rPr>
            <m:sty m:val="bi"/>
          </m:rPr>
          <w:rPr>
            <w:rFonts w:ascii="Cambria Math" w:hAnsi="Times New Roman" w:cs="Times New Roman"/>
            <w:spacing w:val="2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b/>
                <w:bCs/>
                <w:i/>
                <w:spacing w:val="2"/>
                <w:sz w:val="28"/>
                <w:szCs w:val="28"/>
                <w:lang w:val="en-US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Times New Roman" w:cs="Times New Roman"/>
                    <w:b/>
                    <w:bCs/>
                    <w:i/>
                    <w:spacing w:val="2"/>
                    <w:sz w:val="28"/>
                    <w:szCs w:val="28"/>
                    <w:lang w:val="en-US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pacing w:val="2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pacing w:val="2"/>
                    <w:sz w:val="28"/>
                    <w:szCs w:val="28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pacing w:val="2"/>
                    <w:sz w:val="28"/>
                    <w:szCs w:val="28"/>
                    <w:lang w:val="en-US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pacing w:val="2"/>
                    <w:sz w:val="28"/>
                    <w:szCs w:val="28"/>
                    <w:lang w:val="en-US"/>
                  </w:rPr>
                  <m:t>p</m:t>
                </m:r>
              </m:sup>
              <m:e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bCs/>
                        <w:i/>
                        <w:spacing w:val="2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pacing w:val="2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pacing w:val="2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hAnsi="Cambria Math" w:cs="Times New Roman"/>
                <w:spacing w:val="2"/>
                <w:sz w:val="28"/>
                <w:szCs w:val="28"/>
                <w:lang w:val="en-US"/>
              </w:rPr>
              <m:t>p</m:t>
            </m:r>
          </m:den>
        </m:f>
      </m:oMath>
      <w:r w:rsidR="00866795" w:rsidRPr="00866795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</w:p>
    <w:p w:rsidR="00866795" w:rsidRPr="00866795" w:rsidRDefault="00866795" w:rsidP="005A15F4">
      <w:pPr>
        <w:spacing w:after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866795">
        <w:rPr>
          <w:rFonts w:ascii="Times New Roman" w:hAnsi="Times New Roman" w:cs="Times New Roman"/>
          <w:spacing w:val="2"/>
          <w:sz w:val="28"/>
          <w:szCs w:val="28"/>
        </w:rPr>
        <w:t>где:</w:t>
      </w:r>
    </w:p>
    <w:p w:rsidR="00866795" w:rsidRPr="00866795" w:rsidRDefault="00291DE4" w:rsidP="005A15F4">
      <w:pPr>
        <w:spacing w:after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pacing w:val="2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pacing w:val="2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pacing w:val="2"/>
                <w:sz w:val="28"/>
                <w:szCs w:val="28"/>
                <w:lang w:val="en-US"/>
              </w:rPr>
              <m:t>i</m:t>
            </m:r>
          </m:sub>
        </m:sSub>
      </m:oMath>
      <w:r w:rsidR="00866795" w:rsidRPr="00866795">
        <w:rPr>
          <w:rFonts w:ascii="Times New Roman" w:hAnsi="Times New Roman" w:cs="Times New Roman"/>
          <w:spacing w:val="2"/>
          <w:sz w:val="28"/>
          <w:szCs w:val="28"/>
        </w:rPr>
        <w:t xml:space="preserve"> — инде</w:t>
      </w:r>
      <w:proofErr w:type="gramStart"/>
      <w:r w:rsidR="00866795" w:rsidRPr="00866795">
        <w:rPr>
          <w:rFonts w:ascii="Times New Roman" w:hAnsi="Times New Roman" w:cs="Times New Roman"/>
          <w:spacing w:val="2"/>
          <w:sz w:val="28"/>
          <w:szCs w:val="28"/>
        </w:rPr>
        <w:t>кс стр</w:t>
      </w:r>
      <w:proofErr w:type="gramEnd"/>
      <w:r w:rsidR="00866795" w:rsidRPr="00866795">
        <w:rPr>
          <w:rFonts w:ascii="Times New Roman" w:hAnsi="Times New Roman" w:cs="Times New Roman"/>
          <w:spacing w:val="2"/>
          <w:sz w:val="28"/>
          <w:szCs w:val="28"/>
        </w:rPr>
        <w:t xml:space="preserve">атегической результативности каждого целевого показателя программы;            </w:t>
      </w:r>
    </w:p>
    <w:p w:rsidR="00866795" w:rsidRPr="00866795" w:rsidRDefault="00866795" w:rsidP="005A15F4">
      <w:pPr>
        <w:spacing w:after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866795">
        <w:rPr>
          <w:rFonts w:ascii="Times New Roman" w:hAnsi="Times New Roman" w:cs="Times New Roman"/>
          <w:i/>
          <w:spacing w:val="2"/>
          <w:sz w:val="28"/>
          <w:szCs w:val="28"/>
          <w:lang w:val="en-US"/>
        </w:rPr>
        <w:t>p</w:t>
      </w:r>
      <w:r w:rsidRPr="00866795">
        <w:rPr>
          <w:rFonts w:ascii="Times New Roman" w:hAnsi="Times New Roman" w:cs="Times New Roman"/>
          <w:spacing w:val="2"/>
          <w:sz w:val="28"/>
          <w:szCs w:val="28"/>
        </w:rPr>
        <w:t xml:space="preserve"> – </w:t>
      </w:r>
      <w:proofErr w:type="gramStart"/>
      <w:r w:rsidRPr="00866795">
        <w:rPr>
          <w:rFonts w:ascii="Times New Roman" w:hAnsi="Times New Roman" w:cs="Times New Roman"/>
          <w:spacing w:val="2"/>
          <w:sz w:val="28"/>
          <w:szCs w:val="28"/>
        </w:rPr>
        <w:t>количество</w:t>
      </w:r>
      <w:proofErr w:type="gramEnd"/>
      <w:r w:rsidRPr="00866795">
        <w:rPr>
          <w:rFonts w:ascii="Times New Roman" w:hAnsi="Times New Roman" w:cs="Times New Roman"/>
          <w:spacing w:val="2"/>
          <w:sz w:val="28"/>
          <w:szCs w:val="28"/>
        </w:rPr>
        <w:t xml:space="preserve"> целевых показателей программы;</w:t>
      </w:r>
    </w:p>
    <w:p w:rsidR="00866795" w:rsidRPr="00866795" w:rsidRDefault="00866795" w:rsidP="005A15F4">
      <w:pPr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spacing w:val="2"/>
          <w:kern w:val="1"/>
          <w:sz w:val="28"/>
          <w:szCs w:val="28"/>
          <w:lang w:eastAsia="hi-IN" w:bidi="hi-IN"/>
        </w:rPr>
      </w:pPr>
    </w:p>
    <w:p w:rsidR="00866795" w:rsidRPr="00866795" w:rsidRDefault="00866795" w:rsidP="005A15F4">
      <w:pPr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spacing w:val="2"/>
          <w:kern w:val="1"/>
          <w:sz w:val="28"/>
          <w:szCs w:val="28"/>
          <w:lang w:eastAsia="hi-IN" w:bidi="hi-IN"/>
        </w:rPr>
      </w:pPr>
      <w:r w:rsidRPr="00866795">
        <w:rPr>
          <w:rFonts w:ascii="Times New Roman" w:eastAsia="Arial Unicode MS" w:hAnsi="Times New Roman" w:cs="Times New Roman"/>
          <w:spacing w:val="2"/>
          <w:kern w:val="1"/>
          <w:sz w:val="28"/>
          <w:szCs w:val="28"/>
          <w:lang w:eastAsia="hi-IN" w:bidi="hi-IN"/>
        </w:rPr>
        <w:t>- рассчитать индекс стратегической результативности для программы (</w:t>
      </w:r>
      <m:oMath>
        <m:sSub>
          <m:sSubPr>
            <m:ctrlPr>
              <w:rPr>
                <w:rFonts w:ascii="Cambria Math" w:hAnsi="Times New Roman" w:cs="Times New Roman"/>
                <w:spacing w:val="2"/>
                <w:kern w:val="28"/>
                <w:sz w:val="28"/>
                <w:szCs w:val="28"/>
                <w:lang w:eastAsia="hi-IN" w:bidi="hi-IN"/>
              </w:rPr>
            </m:ctrlPr>
          </m:sSubPr>
          <m:e>
            <m:r>
              <w:rPr>
                <w:rFonts w:ascii="Cambria Math" w:eastAsia="Arial Unicode MS" w:hAnsi="Cambria Math" w:cs="Times New Roman"/>
                <w:spacing w:val="2"/>
                <w:kern w:val="28"/>
                <w:sz w:val="28"/>
                <w:szCs w:val="28"/>
                <w:lang w:val="en-US" w:eastAsia="hi-IN" w:bidi="hi-IN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="Arial Unicode MS" w:hAnsi="Times New Roman" w:cs="Times New Roman"/>
                <w:spacing w:val="2"/>
                <w:kern w:val="28"/>
                <w:sz w:val="28"/>
                <w:szCs w:val="28"/>
                <w:lang w:eastAsia="hi-IN" w:bidi="hi-IN"/>
              </w:rPr>
              <m:t>ст</m:t>
            </m:r>
          </m:sub>
        </m:sSub>
      </m:oMath>
      <w:r w:rsidRPr="00866795">
        <w:rPr>
          <w:rFonts w:ascii="Times New Roman" w:eastAsia="Arial Unicode MS" w:hAnsi="Times New Roman" w:cs="Times New Roman"/>
          <w:spacing w:val="2"/>
          <w:kern w:val="1"/>
          <w:sz w:val="28"/>
          <w:szCs w:val="28"/>
          <w:lang w:eastAsia="hi-IN" w:bidi="hi-IN"/>
        </w:rPr>
        <w:t>) по формулам:</w:t>
      </w:r>
    </w:p>
    <w:p w:rsidR="00866795" w:rsidRPr="00866795" w:rsidRDefault="00866795" w:rsidP="005A15F4">
      <w:pPr>
        <w:spacing w:after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866795">
        <w:rPr>
          <w:rFonts w:ascii="Times New Roman" w:hAnsi="Times New Roman" w:cs="Times New Roman"/>
          <w:spacing w:val="2"/>
          <w:sz w:val="28"/>
          <w:szCs w:val="28"/>
        </w:rPr>
        <w:t xml:space="preserve">- при наличии одной цели </w:t>
      </w:r>
      <m:oMath>
        <m:sSub>
          <m:sSubPr>
            <m:ctrlPr>
              <w:rPr>
                <w:rFonts w:ascii="Cambria Math" w:hAnsi="Times New Roman" w:cs="Times New Roman"/>
                <w:spacing w:val="2"/>
                <w:kern w:val="1"/>
                <w:sz w:val="28"/>
                <w:szCs w:val="28"/>
                <w:lang w:eastAsia="hi-IN" w:bidi="hi-IN"/>
              </w:rPr>
            </m:ctrlPr>
          </m:sSubPr>
          <m:e>
            <m:r>
              <w:rPr>
                <w:rFonts w:ascii="Cambria Math" w:hAnsi="Cambria Math" w:cs="Times New Roman"/>
                <w:spacing w:val="2"/>
                <w:sz w:val="28"/>
                <w:szCs w:val="28"/>
                <w:lang w:val="en-US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pacing w:val="2"/>
                <w:sz w:val="28"/>
                <w:szCs w:val="28"/>
              </w:rPr>
              <m:t>ст</m:t>
            </m:r>
          </m:sub>
        </m:sSub>
      </m:oMath>
      <w:r w:rsidRPr="00866795">
        <w:rPr>
          <w:rFonts w:ascii="Times New Roman" w:hAnsi="Times New Roman" w:cs="Times New Roman"/>
          <w:b/>
          <w:bCs/>
          <w:spacing w:val="2"/>
          <w:sz w:val="28"/>
          <w:szCs w:val="28"/>
          <w:vertAlign w:val="subscript"/>
        </w:rPr>
        <w:t xml:space="preserve"> </w:t>
      </w:r>
      <w:r w:rsidRPr="00866795">
        <w:rPr>
          <w:rFonts w:ascii="Times New Roman" w:hAnsi="Times New Roman" w:cs="Times New Roman"/>
          <w:spacing w:val="2"/>
          <w:sz w:val="28"/>
          <w:szCs w:val="28"/>
        </w:rPr>
        <w:t>рассчитывается по формуле:</w:t>
      </w:r>
    </w:p>
    <w:p w:rsidR="00866795" w:rsidRPr="00866795" w:rsidRDefault="00291DE4" w:rsidP="00866795">
      <w:pPr>
        <w:jc w:val="center"/>
        <w:rPr>
          <w:rFonts w:ascii="Times New Roman" w:hAnsi="Times New Roman" w:cs="Times New Roman"/>
          <w:spacing w:val="2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b/>
                <w:bCs/>
                <w:i/>
                <w:spacing w:val="2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pacing w:val="2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Times New Roman" w:cs="Times New Roman"/>
                <w:spacing w:val="2"/>
                <w:sz w:val="28"/>
                <w:szCs w:val="28"/>
              </w:rPr>
              <m:t>ст</m:t>
            </m:r>
          </m:sub>
        </m:sSub>
        <m:r>
          <m:rPr>
            <m:sty m:val="bi"/>
          </m:rPr>
          <w:rPr>
            <w:rFonts w:ascii="Cambria Math" w:hAnsi="Times New Roman" w:cs="Times New Roman"/>
            <w:spacing w:val="2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b/>
                <w:bCs/>
                <w:i/>
                <w:spacing w:val="2"/>
                <w:sz w:val="28"/>
                <w:szCs w:val="28"/>
                <w:lang w:val="en-US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Times New Roman" w:cs="Times New Roman"/>
                    <w:b/>
                    <w:bCs/>
                    <w:i/>
                    <w:spacing w:val="2"/>
                    <w:sz w:val="28"/>
                    <w:szCs w:val="28"/>
                    <w:lang w:val="en-US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pacing w:val="2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pacing w:val="2"/>
                    <w:sz w:val="28"/>
                    <w:szCs w:val="28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pacing w:val="2"/>
                    <w:sz w:val="28"/>
                    <w:szCs w:val="28"/>
                    <w:lang w:val="en-US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pacing w:val="2"/>
                    <w:sz w:val="28"/>
                    <w:szCs w:val="28"/>
                    <w:lang w:val="en-US"/>
                  </w:rPr>
                  <m:t>p</m:t>
                </m:r>
              </m:sup>
              <m:e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bCs/>
                        <w:i/>
                        <w:spacing w:val="2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pacing w:val="2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pacing w:val="2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hAnsi="Cambria Math" w:cs="Times New Roman"/>
                <w:spacing w:val="2"/>
                <w:sz w:val="28"/>
                <w:szCs w:val="28"/>
                <w:lang w:val="en-US"/>
              </w:rPr>
              <m:t>p</m:t>
            </m:r>
          </m:den>
        </m:f>
      </m:oMath>
      <w:r w:rsidR="00866795" w:rsidRPr="00866795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</w:p>
    <w:p w:rsidR="00866795" w:rsidRPr="00866795" w:rsidRDefault="00866795" w:rsidP="005A15F4">
      <w:pPr>
        <w:spacing w:after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866795">
        <w:rPr>
          <w:rFonts w:ascii="Times New Roman" w:hAnsi="Times New Roman" w:cs="Times New Roman"/>
          <w:spacing w:val="2"/>
          <w:sz w:val="28"/>
          <w:szCs w:val="28"/>
        </w:rPr>
        <w:t>где:</w:t>
      </w:r>
    </w:p>
    <w:p w:rsidR="00866795" w:rsidRPr="00866795" w:rsidRDefault="00291DE4" w:rsidP="005A15F4">
      <w:pPr>
        <w:spacing w:after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pacing w:val="2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pacing w:val="2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pacing w:val="2"/>
                <w:sz w:val="28"/>
                <w:szCs w:val="28"/>
                <w:lang w:val="en-US"/>
              </w:rPr>
              <m:t>i</m:t>
            </m:r>
          </m:sub>
        </m:sSub>
      </m:oMath>
      <w:r w:rsidR="00866795" w:rsidRPr="00866795">
        <w:rPr>
          <w:rFonts w:ascii="Times New Roman" w:hAnsi="Times New Roman" w:cs="Times New Roman"/>
          <w:spacing w:val="2"/>
          <w:sz w:val="28"/>
          <w:szCs w:val="28"/>
        </w:rPr>
        <w:t xml:space="preserve"> — инде</w:t>
      </w:r>
      <w:proofErr w:type="gramStart"/>
      <w:r w:rsidR="00866795" w:rsidRPr="00866795">
        <w:rPr>
          <w:rFonts w:ascii="Times New Roman" w:hAnsi="Times New Roman" w:cs="Times New Roman"/>
          <w:spacing w:val="2"/>
          <w:sz w:val="28"/>
          <w:szCs w:val="28"/>
        </w:rPr>
        <w:t>кс стр</w:t>
      </w:r>
      <w:proofErr w:type="gramEnd"/>
      <w:r w:rsidR="00866795" w:rsidRPr="00866795">
        <w:rPr>
          <w:rFonts w:ascii="Times New Roman" w:hAnsi="Times New Roman" w:cs="Times New Roman"/>
          <w:spacing w:val="2"/>
          <w:sz w:val="28"/>
          <w:szCs w:val="28"/>
        </w:rPr>
        <w:t xml:space="preserve">атегической результативности каждого целевого показателя программы;            </w:t>
      </w:r>
    </w:p>
    <w:p w:rsidR="00866795" w:rsidRPr="00866795" w:rsidRDefault="00866795" w:rsidP="005A15F4">
      <w:pPr>
        <w:spacing w:after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866795">
        <w:rPr>
          <w:rFonts w:ascii="Times New Roman" w:hAnsi="Times New Roman" w:cs="Times New Roman"/>
          <w:i/>
          <w:spacing w:val="2"/>
          <w:sz w:val="28"/>
          <w:szCs w:val="28"/>
          <w:lang w:val="en-US"/>
        </w:rPr>
        <w:t>p</w:t>
      </w:r>
      <w:r w:rsidRPr="00866795">
        <w:rPr>
          <w:rFonts w:ascii="Times New Roman" w:hAnsi="Times New Roman" w:cs="Times New Roman"/>
          <w:spacing w:val="2"/>
          <w:sz w:val="28"/>
          <w:szCs w:val="28"/>
        </w:rPr>
        <w:t xml:space="preserve"> – </w:t>
      </w:r>
      <w:proofErr w:type="gramStart"/>
      <w:r w:rsidRPr="00866795">
        <w:rPr>
          <w:rFonts w:ascii="Times New Roman" w:hAnsi="Times New Roman" w:cs="Times New Roman"/>
          <w:spacing w:val="2"/>
          <w:sz w:val="28"/>
          <w:szCs w:val="28"/>
        </w:rPr>
        <w:t>количество</w:t>
      </w:r>
      <w:proofErr w:type="gramEnd"/>
      <w:r w:rsidRPr="00866795">
        <w:rPr>
          <w:rFonts w:ascii="Times New Roman" w:hAnsi="Times New Roman" w:cs="Times New Roman"/>
          <w:spacing w:val="2"/>
          <w:sz w:val="28"/>
          <w:szCs w:val="28"/>
        </w:rPr>
        <w:t xml:space="preserve"> целевых показателей программы;</w:t>
      </w:r>
    </w:p>
    <w:p w:rsidR="00866795" w:rsidRPr="00866795" w:rsidRDefault="00866795" w:rsidP="005A15F4">
      <w:pPr>
        <w:spacing w:after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866795">
        <w:rPr>
          <w:rFonts w:ascii="Times New Roman" w:hAnsi="Times New Roman" w:cs="Times New Roman"/>
          <w:spacing w:val="2"/>
          <w:sz w:val="28"/>
          <w:szCs w:val="28"/>
        </w:rPr>
        <w:t xml:space="preserve">- при наличии нескольких целей </w:t>
      </w:r>
      <m:oMath>
        <m:sSub>
          <m:sSubPr>
            <m:ctrlPr>
              <w:rPr>
                <w:rFonts w:ascii="Cambria Math" w:hAnsi="Times New Roman" w:cs="Times New Roman"/>
                <w:spacing w:val="2"/>
                <w:kern w:val="1"/>
                <w:sz w:val="28"/>
                <w:szCs w:val="28"/>
                <w:lang w:eastAsia="hi-IN" w:bidi="hi-IN"/>
              </w:rPr>
            </m:ctrlPr>
          </m:sSubPr>
          <m:e>
            <m:r>
              <w:rPr>
                <w:rFonts w:ascii="Cambria Math" w:hAnsi="Cambria Math" w:cs="Times New Roman"/>
                <w:spacing w:val="2"/>
                <w:sz w:val="28"/>
                <w:szCs w:val="28"/>
                <w:lang w:val="en-US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pacing w:val="2"/>
                <w:sz w:val="28"/>
                <w:szCs w:val="28"/>
              </w:rPr>
              <m:t>ст</m:t>
            </m:r>
          </m:sub>
        </m:sSub>
      </m:oMath>
      <w:r w:rsidRPr="00866795">
        <w:rPr>
          <w:rFonts w:ascii="Times New Roman" w:hAnsi="Times New Roman" w:cs="Times New Roman"/>
          <w:b/>
          <w:bCs/>
          <w:spacing w:val="2"/>
          <w:sz w:val="28"/>
          <w:szCs w:val="28"/>
          <w:vertAlign w:val="subscript"/>
        </w:rPr>
        <w:t xml:space="preserve"> </w:t>
      </w:r>
      <w:r w:rsidRPr="00866795">
        <w:rPr>
          <w:rFonts w:ascii="Times New Roman" w:hAnsi="Times New Roman" w:cs="Times New Roman"/>
          <w:spacing w:val="2"/>
          <w:sz w:val="28"/>
          <w:szCs w:val="28"/>
        </w:rPr>
        <w:t>рассчитывается как среднеарифметическое:</w:t>
      </w:r>
    </w:p>
    <w:p w:rsidR="00866795" w:rsidRPr="00866795" w:rsidRDefault="00291DE4" w:rsidP="00866795">
      <w:pPr>
        <w:jc w:val="center"/>
        <w:rPr>
          <w:rFonts w:ascii="Times New Roman" w:hAnsi="Times New Roman" w:cs="Times New Roman"/>
          <w:spacing w:val="2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pacing w:val="2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pacing w:val="2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Times New Roman" w:cs="Times New Roman"/>
                <w:spacing w:val="2"/>
                <w:sz w:val="28"/>
                <w:szCs w:val="28"/>
              </w:rPr>
              <m:t>ст</m:t>
            </m:r>
          </m:sub>
        </m:sSub>
        <m:r>
          <w:rPr>
            <w:rFonts w:ascii="Cambria Math" w:hAnsi="Times New Roman" w:cs="Times New Roman"/>
            <w:spacing w:val="2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pacing w:val="2"/>
                <w:sz w:val="28"/>
                <w:szCs w:val="28"/>
                <w:lang w:val="en-US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Times New Roman" w:cs="Times New Roman"/>
                    <w:i/>
                    <w:spacing w:val="2"/>
                    <w:sz w:val="28"/>
                    <w:szCs w:val="28"/>
                    <w:lang w:val="en-US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pacing w:val="2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Times New Roman" w:cs="Times New Roman"/>
                    <w:spacing w:val="2"/>
                    <w:sz w:val="28"/>
                    <w:szCs w:val="28"/>
                  </w:rPr>
                  <m:t>=1</m:t>
                </m:r>
              </m:sub>
              <m:sup>
                <m:r>
                  <w:rPr>
                    <w:rFonts w:ascii="Cambria Math" w:hAnsi="Cambria Math" w:cs="Times New Roman"/>
                    <w:spacing w:val="2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pacing w:val="2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pacing w:val="2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Times New Roman" w:cs="Times New Roman"/>
                        <w:spacing w:val="2"/>
                        <w:sz w:val="28"/>
                        <w:szCs w:val="28"/>
                      </w:rPr>
                      <m:t>ц</m:t>
                    </m:r>
                    <m:r>
                      <w:rPr>
                        <w:rFonts w:ascii="Cambria Math" w:hAnsi="Cambria Math" w:cs="Times New Roman"/>
                        <w:spacing w:val="2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hAnsi="Cambria Math" w:cs="Times New Roman"/>
                <w:spacing w:val="2"/>
                <w:sz w:val="28"/>
                <w:szCs w:val="28"/>
                <w:lang w:val="en-US"/>
              </w:rPr>
              <m:t>n</m:t>
            </m:r>
          </m:den>
        </m:f>
      </m:oMath>
      <w:r w:rsidR="00866795" w:rsidRPr="00866795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</w:p>
    <w:p w:rsidR="00866795" w:rsidRPr="00866795" w:rsidRDefault="00866795" w:rsidP="005A15F4">
      <w:pPr>
        <w:spacing w:after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866795">
        <w:rPr>
          <w:rFonts w:ascii="Times New Roman" w:hAnsi="Times New Roman" w:cs="Times New Roman"/>
          <w:spacing w:val="2"/>
          <w:sz w:val="28"/>
          <w:szCs w:val="28"/>
        </w:rPr>
        <w:t>где:</w:t>
      </w:r>
    </w:p>
    <w:p w:rsidR="00866795" w:rsidRPr="00866795" w:rsidRDefault="00866795" w:rsidP="005A15F4">
      <w:pPr>
        <w:spacing w:after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866795">
        <w:rPr>
          <w:rFonts w:ascii="Times New Roman" w:hAnsi="Times New Roman" w:cs="Times New Roman"/>
          <w:i/>
          <w:spacing w:val="2"/>
          <w:sz w:val="28"/>
          <w:szCs w:val="28"/>
          <w:lang w:val="en-US"/>
        </w:rPr>
        <w:t>R</w:t>
      </w:r>
      <w:proofErr w:type="spellStart"/>
      <w:r w:rsidRPr="00866795">
        <w:rPr>
          <w:rFonts w:ascii="Times New Roman" w:hAnsi="Times New Roman" w:cs="Times New Roman"/>
          <w:spacing w:val="2"/>
          <w:sz w:val="28"/>
          <w:szCs w:val="28"/>
          <w:vertAlign w:val="subscript"/>
        </w:rPr>
        <w:t>ц</w:t>
      </w:r>
      <w:r w:rsidRPr="00866795">
        <w:rPr>
          <w:rFonts w:ascii="Times New Roman" w:hAnsi="Times New Roman" w:cs="Times New Roman"/>
          <w:spacing w:val="2"/>
          <w:sz w:val="28"/>
          <w:szCs w:val="28"/>
          <w:vertAlign w:val="subscript"/>
          <w:lang w:val="en-US"/>
        </w:rPr>
        <w:t>i</w:t>
      </w:r>
      <w:proofErr w:type="spellEnd"/>
      <w:r w:rsidRPr="00866795">
        <w:rPr>
          <w:rFonts w:ascii="Times New Roman" w:hAnsi="Times New Roman" w:cs="Times New Roman"/>
          <w:spacing w:val="2"/>
          <w:sz w:val="28"/>
          <w:szCs w:val="28"/>
        </w:rPr>
        <w:t xml:space="preserve"> — индекс стратегической результативности каждой цели программы;            </w:t>
      </w:r>
    </w:p>
    <w:p w:rsidR="00866795" w:rsidRPr="00866795" w:rsidRDefault="00866795" w:rsidP="005A15F4">
      <w:pPr>
        <w:spacing w:after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866795">
        <w:rPr>
          <w:rFonts w:ascii="Times New Roman" w:hAnsi="Times New Roman" w:cs="Times New Roman"/>
          <w:spacing w:val="2"/>
          <w:sz w:val="28"/>
          <w:szCs w:val="28"/>
          <w:lang w:val="en-US"/>
        </w:rPr>
        <w:t>n</w:t>
      </w:r>
      <w:r w:rsidRPr="00866795">
        <w:rPr>
          <w:rFonts w:ascii="Times New Roman" w:hAnsi="Times New Roman" w:cs="Times New Roman"/>
          <w:spacing w:val="2"/>
          <w:sz w:val="28"/>
          <w:szCs w:val="28"/>
        </w:rPr>
        <w:t xml:space="preserve"> – </w:t>
      </w:r>
      <w:proofErr w:type="gramStart"/>
      <w:r w:rsidRPr="00866795">
        <w:rPr>
          <w:rFonts w:ascii="Times New Roman" w:hAnsi="Times New Roman" w:cs="Times New Roman"/>
          <w:spacing w:val="2"/>
          <w:sz w:val="28"/>
          <w:szCs w:val="28"/>
        </w:rPr>
        <w:t>количество</w:t>
      </w:r>
      <w:proofErr w:type="gramEnd"/>
      <w:r w:rsidRPr="00866795">
        <w:rPr>
          <w:rFonts w:ascii="Times New Roman" w:hAnsi="Times New Roman" w:cs="Times New Roman"/>
          <w:spacing w:val="2"/>
          <w:sz w:val="28"/>
          <w:szCs w:val="28"/>
        </w:rPr>
        <w:t xml:space="preserve"> целей программы.</w:t>
      </w:r>
    </w:p>
    <w:p w:rsidR="00866795" w:rsidRPr="00866795" w:rsidRDefault="00866795" w:rsidP="00866795">
      <w:pPr>
        <w:rPr>
          <w:rFonts w:ascii="Times New Roman" w:hAnsi="Times New Roman" w:cs="Times New Roman"/>
          <w:spacing w:val="2"/>
          <w:sz w:val="28"/>
          <w:szCs w:val="28"/>
        </w:rPr>
      </w:pPr>
    </w:p>
    <w:p w:rsidR="00866795" w:rsidRPr="00866795" w:rsidRDefault="00866795" w:rsidP="00866795">
      <w:pPr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866795">
        <w:rPr>
          <w:rFonts w:ascii="Times New Roman" w:hAnsi="Times New Roman" w:cs="Times New Roman"/>
          <w:spacing w:val="2"/>
          <w:sz w:val="28"/>
          <w:szCs w:val="28"/>
        </w:rPr>
        <w:t>Критерии оценки стратегической результативности программы: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76"/>
        <w:gridCol w:w="4620"/>
      </w:tblGrid>
      <w:tr w:rsidR="00866795" w:rsidRPr="00866795" w:rsidTr="00866795">
        <w:tc>
          <w:tcPr>
            <w:tcW w:w="2689" w:type="pct"/>
            <w:shd w:val="clear" w:color="auto" w:fill="auto"/>
          </w:tcPr>
          <w:p w:rsidR="00866795" w:rsidRPr="00866795" w:rsidRDefault="00866795" w:rsidP="005A15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Значение индекса стратегической результативности программы (</w:t>
            </w:r>
            <w:proofErr w:type="spellStart"/>
            <w:proofErr w:type="gramStart"/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R</w:t>
            </w:r>
            <w:proofErr w:type="gramEnd"/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  <w:vertAlign w:val="subscript"/>
              </w:rPr>
              <w:t>ст</w:t>
            </w:r>
            <w:proofErr w:type="spellEnd"/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)</w:t>
            </w:r>
          </w:p>
        </w:tc>
        <w:tc>
          <w:tcPr>
            <w:tcW w:w="2311" w:type="pct"/>
            <w:shd w:val="clear" w:color="auto" w:fill="auto"/>
          </w:tcPr>
          <w:p w:rsidR="00866795" w:rsidRPr="00866795" w:rsidRDefault="00866795" w:rsidP="005A15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Стратегическая </w:t>
            </w:r>
          </w:p>
          <w:p w:rsidR="00866795" w:rsidRPr="00866795" w:rsidRDefault="00866795" w:rsidP="005A15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результативность программы</w:t>
            </w:r>
          </w:p>
        </w:tc>
      </w:tr>
      <w:tr w:rsidR="00866795" w:rsidRPr="00866795" w:rsidTr="00866795">
        <w:tc>
          <w:tcPr>
            <w:tcW w:w="2689" w:type="pct"/>
            <w:shd w:val="clear" w:color="auto" w:fill="auto"/>
          </w:tcPr>
          <w:p w:rsidR="00866795" w:rsidRPr="00866795" w:rsidRDefault="00866795" w:rsidP="005A15F4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proofErr w:type="gramStart"/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R</w:t>
            </w:r>
            <w:proofErr w:type="gramEnd"/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  <w:vertAlign w:val="subscript"/>
              </w:rPr>
              <w:t>ст</w:t>
            </w:r>
            <w:proofErr w:type="spellEnd"/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="00533D22" w:rsidRPr="00291DE4">
              <w:rPr>
                <w:rFonts w:ascii="Times New Roman" w:hAnsi="Times New Roman" w:cs="Times New Roman"/>
                <w:position w:val="-11"/>
                <w:sz w:val="28"/>
                <w:szCs w:val="28"/>
              </w:rPr>
              <w:pict>
                <v:shape id="_x0000_i1027" type="#_x0000_t75" style="width:9pt;height:16.5pt" equationxml="&lt;">
                  <v:imagedata r:id="rId8" o:title="" chromakey="white"/>
                </v:shape>
              </w:pict>
            </w:r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95%</w:t>
            </w:r>
          </w:p>
        </w:tc>
        <w:tc>
          <w:tcPr>
            <w:tcW w:w="2311" w:type="pct"/>
            <w:shd w:val="clear" w:color="auto" w:fill="auto"/>
          </w:tcPr>
          <w:p w:rsidR="00866795" w:rsidRPr="00866795" w:rsidRDefault="00866795" w:rsidP="005A15F4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высокорезультативная</w:t>
            </w:r>
            <w:proofErr w:type="spellEnd"/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</w:p>
        </w:tc>
      </w:tr>
      <w:tr w:rsidR="00866795" w:rsidRPr="00866795" w:rsidTr="00866795">
        <w:tc>
          <w:tcPr>
            <w:tcW w:w="2689" w:type="pct"/>
            <w:shd w:val="clear" w:color="auto" w:fill="auto"/>
          </w:tcPr>
          <w:p w:rsidR="00866795" w:rsidRPr="00866795" w:rsidRDefault="00866795" w:rsidP="005A15F4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85% &lt; </w:t>
            </w:r>
            <w:proofErr w:type="spellStart"/>
            <w:proofErr w:type="gramStart"/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R</w:t>
            </w:r>
            <w:proofErr w:type="gramEnd"/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  <w:vertAlign w:val="subscript"/>
              </w:rPr>
              <w:t>ст</w:t>
            </w:r>
            <w:proofErr w:type="spellEnd"/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="00533D22" w:rsidRPr="00291DE4">
              <w:rPr>
                <w:rFonts w:ascii="Times New Roman" w:hAnsi="Times New Roman" w:cs="Times New Roman"/>
                <w:position w:val="-11"/>
                <w:sz w:val="28"/>
                <w:szCs w:val="28"/>
              </w:rPr>
              <w:pict>
                <v:shape id="_x0000_i1028" type="#_x0000_t75" style="width:9pt;height:16.5pt" equationxml="&lt;">
                  <v:imagedata r:id="rId9" o:title="" chromakey="white"/>
                </v:shape>
              </w:pict>
            </w:r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95%</w:t>
            </w:r>
          </w:p>
        </w:tc>
        <w:tc>
          <w:tcPr>
            <w:tcW w:w="2311" w:type="pct"/>
            <w:shd w:val="clear" w:color="auto" w:fill="auto"/>
          </w:tcPr>
          <w:p w:rsidR="00866795" w:rsidRPr="00866795" w:rsidRDefault="00866795" w:rsidP="005A15F4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среднерезультативная</w:t>
            </w:r>
            <w:proofErr w:type="spellEnd"/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</w:p>
        </w:tc>
      </w:tr>
      <w:tr w:rsidR="00866795" w:rsidRPr="00866795" w:rsidTr="00866795">
        <w:tc>
          <w:tcPr>
            <w:tcW w:w="2689" w:type="pct"/>
            <w:shd w:val="clear" w:color="auto" w:fill="auto"/>
          </w:tcPr>
          <w:p w:rsidR="00866795" w:rsidRPr="00866795" w:rsidRDefault="00866795" w:rsidP="005A15F4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proofErr w:type="gramStart"/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R</w:t>
            </w:r>
            <w:proofErr w:type="gramEnd"/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  <w:vertAlign w:val="subscript"/>
              </w:rPr>
              <w:t>ст</w:t>
            </w:r>
            <w:proofErr w:type="spellEnd"/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≤</w:t>
            </w:r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85%</w:t>
            </w:r>
          </w:p>
        </w:tc>
        <w:tc>
          <w:tcPr>
            <w:tcW w:w="2311" w:type="pct"/>
            <w:shd w:val="clear" w:color="auto" w:fill="auto"/>
          </w:tcPr>
          <w:p w:rsidR="00866795" w:rsidRPr="00866795" w:rsidRDefault="00866795" w:rsidP="005A15F4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низкорезультативная</w:t>
            </w:r>
            <w:proofErr w:type="spellEnd"/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</w:p>
        </w:tc>
      </w:tr>
    </w:tbl>
    <w:p w:rsidR="005A15F4" w:rsidRDefault="005A15F4" w:rsidP="00866795">
      <w:pPr>
        <w:ind w:firstLine="709"/>
        <w:jc w:val="both"/>
        <w:rPr>
          <w:rFonts w:ascii="Times New Roman" w:eastAsia="Tahoma" w:hAnsi="Times New Roman" w:cs="Times New Roman"/>
          <w:bCs/>
          <w:spacing w:val="2"/>
          <w:sz w:val="28"/>
          <w:szCs w:val="28"/>
        </w:rPr>
      </w:pPr>
    </w:p>
    <w:p w:rsidR="00866795" w:rsidRPr="00866795" w:rsidRDefault="00866795" w:rsidP="00866795">
      <w:pPr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66795">
        <w:rPr>
          <w:rFonts w:ascii="Times New Roman" w:eastAsia="Tahoma" w:hAnsi="Times New Roman" w:cs="Times New Roman"/>
          <w:bCs/>
          <w:spacing w:val="2"/>
          <w:sz w:val="28"/>
          <w:szCs w:val="28"/>
        </w:rPr>
        <w:t>4. Результативность исполнения программы</w:t>
      </w:r>
      <w:r w:rsidRPr="00866795">
        <w:rPr>
          <w:rFonts w:ascii="Times New Roman" w:eastAsia="Tahoma" w:hAnsi="Times New Roman" w:cs="Times New Roman"/>
          <w:b/>
          <w:bCs/>
          <w:spacing w:val="2"/>
          <w:sz w:val="28"/>
          <w:szCs w:val="28"/>
        </w:rPr>
        <w:t xml:space="preserve"> </w:t>
      </w:r>
      <w:r w:rsidRPr="00866795">
        <w:rPr>
          <w:rFonts w:ascii="Times New Roman" w:eastAsia="Tahoma" w:hAnsi="Times New Roman" w:cs="Times New Roman"/>
          <w:spacing w:val="2"/>
          <w:sz w:val="28"/>
          <w:szCs w:val="28"/>
        </w:rPr>
        <w:t xml:space="preserve">– степень достижения запланированных результатов по мероприятиям программы за отчетный временной период. Различают промежуточную результативность исполнения программы (за отчетный год) и итоговую результативность исполнения программы (на момент завершения программы). Итоговая результативность исполнения программы рассчитывается как </w:t>
      </w:r>
      <w:proofErr w:type="gramStart"/>
      <w:r w:rsidRPr="00866795">
        <w:rPr>
          <w:rFonts w:ascii="Times New Roman" w:eastAsia="Tahoma" w:hAnsi="Times New Roman" w:cs="Times New Roman"/>
          <w:spacing w:val="2"/>
          <w:sz w:val="28"/>
          <w:szCs w:val="28"/>
        </w:rPr>
        <w:t>среднеарифметическое</w:t>
      </w:r>
      <w:proofErr w:type="gramEnd"/>
      <w:r w:rsidRPr="00866795">
        <w:rPr>
          <w:rFonts w:ascii="Times New Roman" w:eastAsia="Tahoma" w:hAnsi="Times New Roman" w:cs="Times New Roman"/>
          <w:spacing w:val="2"/>
          <w:sz w:val="28"/>
          <w:szCs w:val="28"/>
        </w:rPr>
        <w:t xml:space="preserve"> промежуточных значений результативности исполнения программы.</w:t>
      </w:r>
    </w:p>
    <w:p w:rsidR="00866795" w:rsidRPr="00866795" w:rsidRDefault="00866795" w:rsidP="005A15F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66795">
        <w:rPr>
          <w:rFonts w:ascii="Times New Roman" w:hAnsi="Times New Roman" w:cs="Times New Roman"/>
          <w:spacing w:val="2"/>
          <w:sz w:val="28"/>
          <w:szCs w:val="28"/>
        </w:rPr>
        <w:lastRenderedPageBreak/>
        <w:t>Алгоритм расчёта индекса результативности исполнения программы (</w:t>
      </w:r>
      <w:proofErr w:type="gramStart"/>
      <w:r w:rsidRPr="00866795">
        <w:rPr>
          <w:rFonts w:ascii="Times New Roman" w:hAnsi="Times New Roman" w:cs="Times New Roman"/>
          <w:spacing w:val="2"/>
          <w:sz w:val="28"/>
          <w:szCs w:val="28"/>
          <w:lang w:val="en-US"/>
        </w:rPr>
        <w:t>R</w:t>
      </w:r>
      <w:proofErr w:type="spellStart"/>
      <w:proofErr w:type="gramEnd"/>
      <w:r w:rsidRPr="00866795">
        <w:rPr>
          <w:rFonts w:ascii="Times New Roman" w:hAnsi="Times New Roman" w:cs="Times New Roman"/>
          <w:spacing w:val="2"/>
          <w:sz w:val="28"/>
          <w:szCs w:val="28"/>
          <w:vertAlign w:val="subscript"/>
        </w:rPr>
        <w:t>исп</w:t>
      </w:r>
      <w:proofErr w:type="spellEnd"/>
      <w:r w:rsidRPr="00866795">
        <w:rPr>
          <w:rFonts w:ascii="Times New Roman" w:hAnsi="Times New Roman" w:cs="Times New Roman"/>
          <w:spacing w:val="2"/>
          <w:sz w:val="28"/>
          <w:szCs w:val="28"/>
        </w:rPr>
        <w:t xml:space="preserve">): </w:t>
      </w:r>
    </w:p>
    <w:p w:rsidR="00866795" w:rsidRPr="00866795" w:rsidRDefault="00866795" w:rsidP="005A15F4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795">
        <w:rPr>
          <w:rFonts w:ascii="Times New Roman" w:hAnsi="Times New Roman" w:cs="Times New Roman"/>
          <w:sz w:val="28"/>
          <w:szCs w:val="28"/>
        </w:rPr>
        <w:t>- индекс результативности исполнения мероприятий программы (</w:t>
      </w:r>
      <w:proofErr w:type="gramStart"/>
      <w:r w:rsidRPr="00866795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gramEnd"/>
      <w:r w:rsidRPr="00866795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866795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866795" w:rsidRPr="00866795" w:rsidRDefault="00291DE4" w:rsidP="00866795">
      <w:pPr>
        <w:jc w:val="center"/>
        <w:rPr>
          <w:rFonts w:ascii="Times New Roman" w:hAnsi="Times New Roman" w:cs="Times New Roman"/>
          <w:spacing w:val="2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pacing w:val="2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pacing w:val="2"/>
                <w:sz w:val="28"/>
                <w:szCs w:val="28"/>
                <w:lang w:val="en-US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pacing w:val="2"/>
                <w:sz w:val="28"/>
                <w:szCs w:val="28"/>
              </w:rPr>
              <m:t>м</m:t>
            </m:r>
          </m:sub>
        </m:sSub>
        <m:r>
          <m:rPr>
            <m:sty m:val="p"/>
          </m:rPr>
          <w:rPr>
            <w:rFonts w:ascii="Cambria Math" w:hAnsi="Times New Roman" w:cs="Times New Roman"/>
            <w:spacing w:val="2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spacing w:val="2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spacing w:val="2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pacing w:val="2"/>
                    <w:sz w:val="28"/>
                    <w:szCs w:val="28"/>
                  </w:rPr>
                  <m:t>Х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pacing w:val="2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pacing w:val="2"/>
                    <w:sz w:val="28"/>
                    <w:szCs w:val="28"/>
                  </w:rPr>
                  <m:t>факт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pacing w:val="2"/>
                    <w:sz w:val="28"/>
                    <w:szCs w:val="28"/>
                  </w:rPr>
                  <m:t xml:space="preserve"> 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spacing w:val="2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pacing w:val="2"/>
                    <w:sz w:val="28"/>
                    <w:szCs w:val="28"/>
                  </w:rPr>
                  <m:t>Х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pacing w:val="2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pacing w:val="2"/>
                    <w:sz w:val="28"/>
                    <w:szCs w:val="28"/>
                  </w:rPr>
                  <m:t>план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pacing w:val="2"/>
                    <w:sz w:val="28"/>
                    <w:szCs w:val="28"/>
                  </w:rPr>
                  <m:t xml:space="preserve"> </m:t>
                </m:r>
              </m:sub>
            </m:sSub>
          </m:den>
        </m:f>
        <m:r>
          <m:rPr>
            <m:sty m:val="p"/>
          </m:rPr>
          <w:rPr>
            <w:rFonts w:ascii="Cambria Math" w:hAnsi="Times New Roman" w:cs="Times New Roman"/>
            <w:spacing w:val="2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pacing w:val="2"/>
            <w:sz w:val="28"/>
            <w:szCs w:val="28"/>
          </w:rPr>
          <m:t>×</m:t>
        </m:r>
        <m:r>
          <m:rPr>
            <m:sty m:val="p"/>
          </m:rPr>
          <w:rPr>
            <w:rFonts w:ascii="Cambria Math" w:hAnsi="Times New Roman" w:cs="Times New Roman"/>
            <w:spacing w:val="2"/>
            <w:sz w:val="28"/>
            <w:szCs w:val="28"/>
          </w:rPr>
          <m:t>100%</m:t>
        </m:r>
      </m:oMath>
      <w:r w:rsidR="00866795" w:rsidRPr="00866795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</w:p>
    <w:p w:rsidR="00866795" w:rsidRPr="00866795" w:rsidRDefault="00866795" w:rsidP="005A15F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66795">
        <w:rPr>
          <w:rFonts w:ascii="Times New Roman" w:hAnsi="Times New Roman" w:cs="Times New Roman"/>
          <w:spacing w:val="2"/>
          <w:sz w:val="28"/>
          <w:szCs w:val="28"/>
        </w:rPr>
        <w:t>где:</w:t>
      </w:r>
    </w:p>
    <w:p w:rsidR="00866795" w:rsidRPr="00866795" w:rsidRDefault="00866795" w:rsidP="005A15F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66795">
        <w:rPr>
          <w:rFonts w:ascii="Times New Roman" w:hAnsi="Times New Roman" w:cs="Times New Roman"/>
          <w:spacing w:val="2"/>
          <w:sz w:val="28"/>
          <w:szCs w:val="28"/>
        </w:rPr>
        <w:t>Х факт – фактическое значение результата мероприятия за отчетный период;</w:t>
      </w:r>
    </w:p>
    <w:p w:rsidR="00866795" w:rsidRPr="00866795" w:rsidRDefault="00866795" w:rsidP="005A15F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66795">
        <w:rPr>
          <w:rFonts w:ascii="Times New Roman" w:hAnsi="Times New Roman" w:cs="Times New Roman"/>
          <w:spacing w:val="2"/>
          <w:sz w:val="28"/>
          <w:szCs w:val="28"/>
        </w:rPr>
        <w:t xml:space="preserve">Х </w:t>
      </w:r>
      <w:r w:rsidRPr="00866795">
        <w:rPr>
          <w:rFonts w:ascii="Times New Roman" w:hAnsi="Times New Roman" w:cs="Times New Roman"/>
          <w:spacing w:val="2"/>
          <w:sz w:val="28"/>
          <w:szCs w:val="28"/>
          <w:vertAlign w:val="subscript"/>
        </w:rPr>
        <w:t xml:space="preserve">план </w:t>
      </w:r>
      <w:r w:rsidRPr="00866795">
        <w:rPr>
          <w:rFonts w:ascii="Times New Roman" w:hAnsi="Times New Roman" w:cs="Times New Roman"/>
          <w:spacing w:val="2"/>
          <w:sz w:val="28"/>
          <w:szCs w:val="28"/>
        </w:rPr>
        <w:t>–</w:t>
      </w:r>
      <w:r w:rsidRPr="00866795">
        <w:rPr>
          <w:rFonts w:ascii="Times New Roman" w:hAnsi="Times New Roman" w:cs="Times New Roman"/>
          <w:spacing w:val="2"/>
          <w:sz w:val="28"/>
          <w:szCs w:val="28"/>
          <w:vertAlign w:val="subscript"/>
        </w:rPr>
        <w:t xml:space="preserve"> </w:t>
      </w:r>
      <w:r w:rsidRPr="00866795">
        <w:rPr>
          <w:rFonts w:ascii="Times New Roman" w:hAnsi="Times New Roman" w:cs="Times New Roman"/>
          <w:spacing w:val="2"/>
          <w:sz w:val="28"/>
          <w:szCs w:val="28"/>
        </w:rPr>
        <w:t>плановое значение</w:t>
      </w:r>
      <w:r w:rsidRPr="00866795">
        <w:rPr>
          <w:rFonts w:ascii="Times New Roman" w:hAnsi="Times New Roman" w:cs="Times New Roman"/>
          <w:spacing w:val="2"/>
          <w:sz w:val="28"/>
          <w:szCs w:val="28"/>
          <w:vertAlign w:val="subscript"/>
        </w:rPr>
        <w:t xml:space="preserve"> </w:t>
      </w:r>
      <w:r w:rsidRPr="00866795">
        <w:rPr>
          <w:rFonts w:ascii="Times New Roman" w:hAnsi="Times New Roman" w:cs="Times New Roman"/>
          <w:spacing w:val="2"/>
          <w:sz w:val="28"/>
          <w:szCs w:val="28"/>
        </w:rPr>
        <w:t>результата мероприятия за отчетный период;</w:t>
      </w:r>
    </w:p>
    <w:p w:rsidR="00866795" w:rsidRPr="00866795" w:rsidRDefault="00866795" w:rsidP="005A15F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795">
        <w:rPr>
          <w:rFonts w:ascii="Times New Roman" w:hAnsi="Times New Roman" w:cs="Times New Roman"/>
          <w:sz w:val="28"/>
          <w:szCs w:val="28"/>
        </w:rPr>
        <w:t xml:space="preserve">- индекс результативности исполнения </w:t>
      </w:r>
      <w:r w:rsidRPr="00866795">
        <w:rPr>
          <w:rFonts w:ascii="Times New Roman" w:hAnsi="Times New Roman" w:cs="Times New Roman"/>
          <w:spacing w:val="2"/>
          <w:sz w:val="28"/>
          <w:szCs w:val="28"/>
        </w:rPr>
        <w:t>программы</w:t>
      </w:r>
      <w:r w:rsidRPr="0086679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66795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proofErr w:type="gramEnd"/>
      <w:r w:rsidRPr="00866795">
        <w:rPr>
          <w:rFonts w:ascii="Times New Roman" w:hAnsi="Times New Roman" w:cs="Times New Roman"/>
          <w:sz w:val="28"/>
          <w:szCs w:val="28"/>
          <w:vertAlign w:val="subscript"/>
        </w:rPr>
        <w:t>исп</w:t>
      </w:r>
      <w:proofErr w:type="spellEnd"/>
      <w:r w:rsidRPr="00866795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866795" w:rsidRPr="00866795" w:rsidRDefault="00291DE4" w:rsidP="00866795">
      <w:pPr>
        <w:jc w:val="center"/>
        <w:rPr>
          <w:rFonts w:ascii="Times New Roman" w:hAnsi="Times New Roman" w:cs="Times New Roman"/>
          <w:spacing w:val="2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pacing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pacing w:val="2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pacing w:val="2"/>
                <w:sz w:val="28"/>
                <w:szCs w:val="28"/>
              </w:rPr>
              <m:t>исп</m:t>
            </m:r>
          </m:sub>
        </m:sSub>
        <m:r>
          <m:rPr>
            <m:sty m:val="p"/>
          </m:rPr>
          <w:rPr>
            <w:rFonts w:ascii="Cambria Math" w:hAnsi="Times New Roman" w:cs="Times New Roman"/>
            <w:spacing w:val="2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spacing w:val="2"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Times New Roman" w:cs="Times New Roman"/>
                    <w:spacing w:val="2"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pacing w:val="2"/>
                    <w:sz w:val="28"/>
                    <w:szCs w:val="28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pacing w:val="2"/>
                    <w:sz w:val="28"/>
                    <w:szCs w:val="28"/>
                  </w:rPr>
                  <m:t>=1</m:t>
                </m:r>
              </m:sub>
              <m:sup>
                <m:r>
                  <w:rPr>
                    <w:rFonts w:ascii="Cambria Math" w:hAnsi="Cambria Math" w:cs="Times New Roman"/>
                    <w:spacing w:val="2"/>
                    <w:sz w:val="28"/>
                    <w:szCs w:val="28"/>
                  </w:rPr>
                  <m:t>m</m:t>
                </m:r>
              </m:sup>
              <m:e>
                <m:sSub>
                  <m:sSubPr>
                    <m:ctrlPr>
                      <w:rPr>
                        <w:rFonts w:ascii="Cambria Math" w:hAnsi="Times New Roman" w:cs="Times New Roman"/>
                        <w:spacing w:val="2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pacing w:val="2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pacing w:val="2"/>
                        <w:sz w:val="28"/>
                        <w:szCs w:val="28"/>
                      </w:rPr>
                      <m:t>м</m:t>
                    </m:r>
                    <m:r>
                      <w:rPr>
                        <w:rFonts w:ascii="Cambria Math" w:hAnsi="Cambria Math" w:cs="Times New Roman"/>
                        <w:spacing w:val="2"/>
                        <w:sz w:val="28"/>
                        <w:szCs w:val="28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hAnsi="Cambria Math" w:cs="Times New Roman"/>
                <w:spacing w:val="2"/>
                <w:sz w:val="28"/>
                <w:szCs w:val="28"/>
              </w:rPr>
              <m:t>m</m:t>
            </m:r>
          </m:den>
        </m:f>
        <m:r>
          <m:rPr>
            <m:sty m:val="p"/>
          </m:rPr>
          <w:rPr>
            <w:rFonts w:ascii="Cambria Math" w:hAnsi="Times New Roman" w:cs="Times New Roman"/>
            <w:spacing w:val="2"/>
            <w:sz w:val="28"/>
            <w:szCs w:val="28"/>
          </w:rPr>
          <m:t xml:space="preserve"> </m:t>
        </m:r>
      </m:oMath>
      <w:r w:rsidR="00866795" w:rsidRPr="00866795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</w:p>
    <w:p w:rsidR="00866795" w:rsidRPr="00866795" w:rsidRDefault="00866795" w:rsidP="005A15F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66795">
        <w:rPr>
          <w:rFonts w:ascii="Times New Roman" w:hAnsi="Times New Roman" w:cs="Times New Roman"/>
          <w:spacing w:val="2"/>
          <w:sz w:val="28"/>
          <w:szCs w:val="28"/>
        </w:rPr>
        <w:t>где:</w:t>
      </w:r>
    </w:p>
    <w:p w:rsidR="00866795" w:rsidRPr="00866795" w:rsidRDefault="00866795" w:rsidP="005A15F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66795">
        <w:rPr>
          <w:rFonts w:ascii="Times New Roman" w:hAnsi="Times New Roman" w:cs="Times New Roman"/>
          <w:spacing w:val="2"/>
          <w:sz w:val="28"/>
          <w:szCs w:val="28"/>
          <w:lang w:val="en-US"/>
        </w:rPr>
        <w:t>R</w:t>
      </w:r>
      <w:r w:rsidRPr="00866795">
        <w:rPr>
          <w:rFonts w:ascii="Times New Roman" w:hAnsi="Times New Roman" w:cs="Times New Roman"/>
          <w:spacing w:val="2"/>
          <w:sz w:val="28"/>
          <w:szCs w:val="28"/>
          <w:vertAlign w:val="subscript"/>
        </w:rPr>
        <w:t>м</w:t>
      </w:r>
      <w:proofErr w:type="spellStart"/>
      <w:r w:rsidRPr="00866795">
        <w:rPr>
          <w:rFonts w:ascii="Times New Roman" w:hAnsi="Times New Roman" w:cs="Times New Roman"/>
          <w:spacing w:val="2"/>
          <w:sz w:val="28"/>
          <w:szCs w:val="28"/>
          <w:vertAlign w:val="subscript"/>
          <w:lang w:val="en-US"/>
        </w:rPr>
        <w:t>i</w:t>
      </w:r>
      <w:proofErr w:type="spellEnd"/>
      <w:r w:rsidRPr="00866795">
        <w:rPr>
          <w:rFonts w:ascii="Times New Roman" w:hAnsi="Times New Roman" w:cs="Times New Roman"/>
          <w:spacing w:val="2"/>
          <w:sz w:val="28"/>
          <w:szCs w:val="28"/>
        </w:rPr>
        <w:t xml:space="preserve"> - показатель результативности исполнения мероприятий;</w:t>
      </w:r>
    </w:p>
    <w:p w:rsidR="00866795" w:rsidRPr="00866795" w:rsidRDefault="00533D22" w:rsidP="005A15F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91DE4">
        <w:rPr>
          <w:rFonts w:ascii="Times New Roman" w:hAnsi="Times New Roman" w:cs="Times New Roman"/>
          <w:position w:val="-11"/>
          <w:sz w:val="28"/>
          <w:szCs w:val="28"/>
        </w:rPr>
        <w:pict>
          <v:shape id="_x0000_i1029" type="#_x0000_t75" style="width:9.75pt;height:16.5pt" equationxml="&lt;">
            <v:imagedata r:id="rId10" o:title="" chromakey="white"/>
          </v:shape>
        </w:pict>
      </w:r>
      <w:r w:rsidR="00866795" w:rsidRPr="00866795">
        <w:rPr>
          <w:rFonts w:ascii="Times New Roman" w:hAnsi="Times New Roman" w:cs="Times New Roman"/>
          <w:i/>
          <w:spacing w:val="2"/>
          <w:sz w:val="28"/>
          <w:szCs w:val="28"/>
        </w:rPr>
        <w:t xml:space="preserve"> – </w:t>
      </w:r>
      <w:r w:rsidR="00866795" w:rsidRPr="00866795">
        <w:rPr>
          <w:rFonts w:ascii="Times New Roman" w:hAnsi="Times New Roman" w:cs="Times New Roman"/>
          <w:spacing w:val="2"/>
          <w:sz w:val="28"/>
          <w:szCs w:val="28"/>
        </w:rPr>
        <w:t>количество мероприятий, реализуемых в отчётном периоде.</w:t>
      </w:r>
    </w:p>
    <w:p w:rsidR="00866795" w:rsidRDefault="00866795" w:rsidP="005A1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795">
        <w:rPr>
          <w:rFonts w:ascii="Times New Roman" w:hAnsi="Times New Roman" w:cs="Times New Roman"/>
          <w:sz w:val="28"/>
          <w:szCs w:val="28"/>
        </w:rPr>
        <w:t>* Если положительной динамикой считается уменьшение значения результата мероприятия, необходимо перевернуть дробь (поменять местами числитель и знаменатель дроби).</w:t>
      </w:r>
    </w:p>
    <w:p w:rsidR="005A15F4" w:rsidRPr="00866795" w:rsidRDefault="005A15F4" w:rsidP="005A15F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866795" w:rsidRPr="00866795" w:rsidRDefault="00866795" w:rsidP="00866795">
      <w:pPr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866795">
        <w:rPr>
          <w:rFonts w:ascii="Times New Roman" w:hAnsi="Times New Roman" w:cs="Times New Roman"/>
          <w:spacing w:val="2"/>
          <w:sz w:val="28"/>
          <w:szCs w:val="28"/>
        </w:rPr>
        <w:t>Критерии оценки результативности исполнения программы: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76"/>
        <w:gridCol w:w="4620"/>
      </w:tblGrid>
      <w:tr w:rsidR="00866795" w:rsidRPr="00866795" w:rsidTr="00866795">
        <w:tc>
          <w:tcPr>
            <w:tcW w:w="2689" w:type="pct"/>
            <w:shd w:val="clear" w:color="auto" w:fill="auto"/>
          </w:tcPr>
          <w:p w:rsidR="00866795" w:rsidRPr="00866795" w:rsidRDefault="00866795" w:rsidP="005A15F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Значение индекса результативности исполнения программы (</w:t>
            </w:r>
            <w:proofErr w:type="spellStart"/>
            <w:proofErr w:type="gramStart"/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R</w:t>
            </w:r>
            <w:proofErr w:type="gramEnd"/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  <w:vertAlign w:val="subscript"/>
              </w:rPr>
              <w:t>исп</w:t>
            </w:r>
            <w:proofErr w:type="spellEnd"/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)</w:t>
            </w:r>
          </w:p>
        </w:tc>
        <w:tc>
          <w:tcPr>
            <w:tcW w:w="2311" w:type="pct"/>
            <w:shd w:val="clear" w:color="auto" w:fill="auto"/>
          </w:tcPr>
          <w:p w:rsidR="00866795" w:rsidRPr="00866795" w:rsidRDefault="00866795" w:rsidP="005A15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Результативность </w:t>
            </w:r>
          </w:p>
          <w:p w:rsidR="00866795" w:rsidRPr="00866795" w:rsidRDefault="00866795" w:rsidP="005A15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исполнения программы</w:t>
            </w:r>
          </w:p>
        </w:tc>
      </w:tr>
      <w:tr w:rsidR="00866795" w:rsidRPr="00866795" w:rsidTr="00866795">
        <w:tc>
          <w:tcPr>
            <w:tcW w:w="2689" w:type="pct"/>
            <w:shd w:val="clear" w:color="auto" w:fill="auto"/>
          </w:tcPr>
          <w:p w:rsidR="00866795" w:rsidRPr="00866795" w:rsidRDefault="00866795" w:rsidP="005A15F4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proofErr w:type="gramStart"/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R</w:t>
            </w:r>
            <w:proofErr w:type="gramEnd"/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  <w:vertAlign w:val="subscript"/>
              </w:rPr>
              <w:t>исп</w:t>
            </w:r>
            <w:proofErr w:type="spellEnd"/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="00533D22" w:rsidRPr="00291DE4">
              <w:rPr>
                <w:rFonts w:ascii="Times New Roman" w:hAnsi="Times New Roman" w:cs="Times New Roman"/>
                <w:position w:val="-11"/>
                <w:sz w:val="28"/>
                <w:szCs w:val="28"/>
              </w:rPr>
              <w:pict>
                <v:shape id="_x0000_i1030" type="#_x0000_t75" style="width:9pt;height:16.5pt" equationxml="&lt;">
                  <v:imagedata r:id="rId8" o:title="" chromakey="white"/>
                </v:shape>
              </w:pict>
            </w:r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95</w:t>
            </w:r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%</w:t>
            </w:r>
          </w:p>
        </w:tc>
        <w:tc>
          <w:tcPr>
            <w:tcW w:w="2311" w:type="pct"/>
            <w:shd w:val="clear" w:color="auto" w:fill="auto"/>
          </w:tcPr>
          <w:p w:rsidR="00866795" w:rsidRPr="00866795" w:rsidRDefault="00866795" w:rsidP="005A15F4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высокорезультативная</w:t>
            </w:r>
            <w:proofErr w:type="spellEnd"/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</w:p>
        </w:tc>
      </w:tr>
      <w:tr w:rsidR="00866795" w:rsidRPr="00866795" w:rsidTr="00866795">
        <w:tc>
          <w:tcPr>
            <w:tcW w:w="2689" w:type="pct"/>
            <w:shd w:val="clear" w:color="auto" w:fill="auto"/>
          </w:tcPr>
          <w:p w:rsidR="00866795" w:rsidRPr="00866795" w:rsidRDefault="00866795" w:rsidP="005A15F4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85% &lt; </w:t>
            </w:r>
            <w:proofErr w:type="spellStart"/>
            <w:proofErr w:type="gramStart"/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R</w:t>
            </w:r>
            <w:proofErr w:type="gramEnd"/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  <w:vertAlign w:val="subscript"/>
              </w:rPr>
              <w:t>исп</w:t>
            </w:r>
            <w:proofErr w:type="spellEnd"/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="00533D22" w:rsidRPr="00291DE4">
              <w:rPr>
                <w:rFonts w:ascii="Times New Roman" w:hAnsi="Times New Roman" w:cs="Times New Roman"/>
                <w:position w:val="-11"/>
                <w:sz w:val="28"/>
                <w:szCs w:val="28"/>
              </w:rPr>
              <w:pict>
                <v:shape id="_x0000_i1031" type="#_x0000_t75" style="width:9pt;height:16.5pt" equationxml="&lt;">
                  <v:imagedata r:id="rId9" o:title="" chromakey="white"/>
                </v:shape>
              </w:pict>
            </w:r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95</w:t>
            </w:r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%</w:t>
            </w:r>
          </w:p>
        </w:tc>
        <w:tc>
          <w:tcPr>
            <w:tcW w:w="2311" w:type="pct"/>
            <w:shd w:val="clear" w:color="auto" w:fill="auto"/>
          </w:tcPr>
          <w:p w:rsidR="00866795" w:rsidRPr="00866795" w:rsidRDefault="00866795" w:rsidP="005A15F4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среднерезультативная</w:t>
            </w:r>
            <w:proofErr w:type="spellEnd"/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</w:p>
        </w:tc>
      </w:tr>
      <w:tr w:rsidR="00866795" w:rsidRPr="00866795" w:rsidTr="00866795">
        <w:tc>
          <w:tcPr>
            <w:tcW w:w="2689" w:type="pct"/>
            <w:shd w:val="clear" w:color="auto" w:fill="auto"/>
          </w:tcPr>
          <w:p w:rsidR="00866795" w:rsidRPr="00866795" w:rsidRDefault="00866795" w:rsidP="005A15F4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proofErr w:type="gramStart"/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R</w:t>
            </w:r>
            <w:proofErr w:type="gramEnd"/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  <w:vertAlign w:val="subscript"/>
              </w:rPr>
              <w:t>исп</w:t>
            </w:r>
            <w:proofErr w:type="spellEnd"/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≤</w:t>
            </w:r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85%</w:t>
            </w:r>
          </w:p>
        </w:tc>
        <w:tc>
          <w:tcPr>
            <w:tcW w:w="2311" w:type="pct"/>
            <w:shd w:val="clear" w:color="auto" w:fill="auto"/>
          </w:tcPr>
          <w:p w:rsidR="00866795" w:rsidRPr="00866795" w:rsidRDefault="00866795" w:rsidP="005A15F4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низкорезультативная</w:t>
            </w:r>
            <w:proofErr w:type="spellEnd"/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</w:p>
        </w:tc>
      </w:tr>
    </w:tbl>
    <w:p w:rsidR="005A15F4" w:rsidRDefault="005A15F4" w:rsidP="00866795">
      <w:pPr>
        <w:ind w:firstLine="709"/>
        <w:jc w:val="both"/>
        <w:rPr>
          <w:rFonts w:ascii="Times New Roman" w:eastAsia="Tahoma" w:hAnsi="Times New Roman" w:cs="Times New Roman"/>
          <w:bCs/>
          <w:sz w:val="28"/>
          <w:szCs w:val="28"/>
        </w:rPr>
      </w:pPr>
    </w:p>
    <w:p w:rsidR="00866795" w:rsidRPr="00866795" w:rsidRDefault="00866795" w:rsidP="00866795">
      <w:pPr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66795">
        <w:rPr>
          <w:rFonts w:ascii="Times New Roman" w:eastAsia="Tahoma" w:hAnsi="Times New Roman" w:cs="Times New Roman"/>
          <w:bCs/>
          <w:sz w:val="28"/>
          <w:szCs w:val="28"/>
        </w:rPr>
        <w:t>5. Эффективность исполнения программы</w:t>
      </w:r>
      <w:r w:rsidRPr="00866795">
        <w:rPr>
          <w:rFonts w:ascii="Times New Roman" w:eastAsia="Tahoma" w:hAnsi="Times New Roman" w:cs="Times New Roman"/>
          <w:sz w:val="28"/>
          <w:szCs w:val="28"/>
        </w:rPr>
        <w:t xml:space="preserve"> – это отношение </w:t>
      </w:r>
      <w:proofErr w:type="gramStart"/>
      <w:r w:rsidRPr="00866795">
        <w:rPr>
          <w:rFonts w:ascii="Times New Roman" w:eastAsia="Tahoma" w:hAnsi="Times New Roman" w:cs="Times New Roman"/>
          <w:sz w:val="28"/>
          <w:szCs w:val="28"/>
        </w:rPr>
        <w:t>степени достижения запланированных результатов исполнения мероприятий программы</w:t>
      </w:r>
      <w:proofErr w:type="gramEnd"/>
      <w:r w:rsidRPr="00866795">
        <w:rPr>
          <w:rFonts w:ascii="Times New Roman" w:eastAsia="Tahoma" w:hAnsi="Times New Roman" w:cs="Times New Roman"/>
          <w:sz w:val="28"/>
          <w:szCs w:val="28"/>
        </w:rPr>
        <w:t xml:space="preserve"> к степени освоения средств бюджетов всех уровней на реализацию этих мероприятий. Различают промежуточную (за отчетный год)  эффективность исполнения программы и итоговую (на момент завершения программы) эффективность исполнения программы. Итоговая эффективность исполнения программы рассчитывается как отношение итоговой результативности исполнения программы к отношению </w:t>
      </w:r>
      <w:r w:rsidRPr="00866795">
        <w:rPr>
          <w:rFonts w:ascii="Times New Roman" w:hAnsi="Times New Roman" w:cs="Times New Roman"/>
          <w:spacing w:val="2"/>
          <w:sz w:val="28"/>
          <w:szCs w:val="28"/>
        </w:rPr>
        <w:t>фактического значения финансовых средств бюджетов всех уровней за весь период реализации программы к плановому значению финансовых средств бюджетов всех уровней за весь период реализации программы.</w:t>
      </w:r>
    </w:p>
    <w:p w:rsidR="005A15F4" w:rsidRDefault="00866795" w:rsidP="005A15F4">
      <w:pPr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66795">
        <w:rPr>
          <w:rFonts w:ascii="Times New Roman" w:hAnsi="Times New Roman" w:cs="Times New Roman"/>
          <w:spacing w:val="2"/>
          <w:sz w:val="28"/>
          <w:szCs w:val="28"/>
        </w:rPr>
        <w:lastRenderedPageBreak/>
        <w:t>Индекс эффективности исполнения программы (</w:t>
      </w:r>
      <w:proofErr w:type="spellStart"/>
      <w:r w:rsidRPr="00866795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866795">
        <w:rPr>
          <w:rFonts w:ascii="Times New Roman" w:hAnsi="Times New Roman" w:cs="Times New Roman"/>
          <w:spacing w:val="2"/>
          <w:sz w:val="28"/>
          <w:szCs w:val="28"/>
          <w:vertAlign w:val="subscript"/>
        </w:rPr>
        <w:t>исп</w:t>
      </w:r>
      <w:proofErr w:type="spellEnd"/>
      <w:r w:rsidRPr="00866795">
        <w:rPr>
          <w:rFonts w:ascii="Times New Roman" w:hAnsi="Times New Roman" w:cs="Times New Roman"/>
          <w:spacing w:val="2"/>
          <w:sz w:val="28"/>
          <w:szCs w:val="28"/>
        </w:rPr>
        <w:t xml:space="preserve">) определяется по формуле: </w:t>
      </w:r>
    </w:p>
    <w:p w:rsidR="00866795" w:rsidRPr="00866795" w:rsidRDefault="00291DE4" w:rsidP="005A15F4">
      <w:pPr>
        <w:ind w:firstLine="709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pacing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pacing w:val="2"/>
                <w:sz w:val="28"/>
                <w:szCs w:val="28"/>
              </w:rPr>
              <m:t>Е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pacing w:val="2"/>
                <w:sz w:val="28"/>
                <w:szCs w:val="28"/>
              </w:rPr>
              <m:t>исп</m:t>
            </m:r>
          </m:sub>
        </m:sSub>
        <m:r>
          <m:rPr>
            <m:sty m:val="p"/>
          </m:rPr>
          <w:rPr>
            <w:rFonts w:ascii="Cambria Math" w:hAnsi="Times New Roman" w:cs="Times New Roman"/>
            <w:spacing w:val="2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Times New Roman" w:cs="Times New Roman"/>
                <w:spacing w:val="2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spacing w:val="2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pacing w:val="2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pacing w:val="2"/>
                    <w:sz w:val="28"/>
                    <w:szCs w:val="28"/>
                  </w:rPr>
                  <m:t>исп</m:t>
                </m:r>
              </m:sub>
            </m:sSub>
          </m:num>
          <m:den>
            <m:f>
              <m:fPr>
                <m:type m:val="lin"/>
                <m:ctrlPr>
                  <w:rPr>
                    <w:rFonts w:ascii="Cambria Math" w:hAnsi="Times New Roman" w:cs="Times New Roman"/>
                    <w:spacing w:val="2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Times New Roman" w:cs="Times New Roman"/>
                        <w:spacing w:val="2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pacing w:val="2"/>
                        <w:sz w:val="28"/>
                        <w:szCs w:val="28"/>
                        <w:lang w:val="en-US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pacing w:val="2"/>
                        <w:sz w:val="28"/>
                        <w:szCs w:val="28"/>
                      </w:rPr>
                      <m:t>факт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Times New Roman" w:cs="Times New Roman"/>
                        <w:spacing w:val="2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pacing w:val="2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pacing w:val="2"/>
                        <w:sz w:val="28"/>
                        <w:szCs w:val="28"/>
                      </w:rPr>
                      <m:t>план</m:t>
                    </m:r>
                  </m:sub>
                </m:sSub>
              </m:den>
            </m:f>
          </m:den>
        </m:f>
      </m:oMath>
      <w:r w:rsidR="00866795" w:rsidRPr="00866795">
        <w:rPr>
          <w:rFonts w:ascii="Times New Roman" w:hAnsi="Times New Roman" w:cs="Times New Roman"/>
          <w:i/>
          <w:spacing w:val="2"/>
          <w:sz w:val="28"/>
          <w:szCs w:val="28"/>
        </w:rPr>
        <w:t>,</w:t>
      </w:r>
    </w:p>
    <w:p w:rsidR="00866795" w:rsidRPr="00866795" w:rsidRDefault="00866795" w:rsidP="005A15F4">
      <w:pPr>
        <w:spacing w:after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866795">
        <w:rPr>
          <w:rFonts w:ascii="Times New Roman" w:hAnsi="Times New Roman" w:cs="Times New Roman"/>
          <w:spacing w:val="2"/>
          <w:sz w:val="28"/>
          <w:szCs w:val="28"/>
        </w:rPr>
        <w:t>где:</w:t>
      </w:r>
    </w:p>
    <w:p w:rsidR="00866795" w:rsidRPr="00866795" w:rsidRDefault="00866795" w:rsidP="005A15F4">
      <w:pPr>
        <w:spacing w:after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proofErr w:type="spellStart"/>
      <w:proofErr w:type="gramStart"/>
      <w:r w:rsidRPr="00866795">
        <w:rPr>
          <w:rFonts w:ascii="Times New Roman" w:hAnsi="Times New Roman" w:cs="Times New Roman"/>
          <w:spacing w:val="2"/>
          <w:sz w:val="28"/>
          <w:szCs w:val="28"/>
        </w:rPr>
        <w:t>F</w:t>
      </w:r>
      <w:proofErr w:type="gramEnd"/>
      <w:r w:rsidRPr="00866795">
        <w:rPr>
          <w:rFonts w:ascii="Times New Roman" w:hAnsi="Times New Roman" w:cs="Times New Roman"/>
          <w:spacing w:val="2"/>
          <w:sz w:val="28"/>
          <w:szCs w:val="28"/>
          <w:vertAlign w:val="subscript"/>
        </w:rPr>
        <w:t>факт</w:t>
      </w:r>
      <w:proofErr w:type="spellEnd"/>
      <w:r w:rsidRPr="00866795">
        <w:rPr>
          <w:rFonts w:ascii="Times New Roman" w:hAnsi="Times New Roman" w:cs="Times New Roman"/>
          <w:spacing w:val="2"/>
          <w:sz w:val="28"/>
          <w:szCs w:val="28"/>
        </w:rPr>
        <w:t xml:space="preserve"> - фактическое значение финансовых средств бюджетов всех уровней на создание результатов на отчётный период;</w:t>
      </w:r>
    </w:p>
    <w:p w:rsidR="00866795" w:rsidRPr="00866795" w:rsidRDefault="00866795" w:rsidP="005A15F4">
      <w:pPr>
        <w:spacing w:after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proofErr w:type="spellStart"/>
      <w:proofErr w:type="gramStart"/>
      <w:r w:rsidRPr="00866795">
        <w:rPr>
          <w:rFonts w:ascii="Times New Roman" w:hAnsi="Times New Roman" w:cs="Times New Roman"/>
          <w:spacing w:val="2"/>
          <w:sz w:val="28"/>
          <w:szCs w:val="28"/>
        </w:rPr>
        <w:t>F</w:t>
      </w:r>
      <w:proofErr w:type="gramEnd"/>
      <w:r w:rsidRPr="00866795">
        <w:rPr>
          <w:rFonts w:ascii="Times New Roman" w:hAnsi="Times New Roman" w:cs="Times New Roman"/>
          <w:spacing w:val="2"/>
          <w:sz w:val="28"/>
          <w:szCs w:val="28"/>
          <w:vertAlign w:val="subscript"/>
        </w:rPr>
        <w:t>план</w:t>
      </w:r>
      <w:proofErr w:type="spellEnd"/>
      <w:r w:rsidRPr="00866795">
        <w:rPr>
          <w:rFonts w:ascii="Times New Roman" w:hAnsi="Times New Roman" w:cs="Times New Roman"/>
          <w:spacing w:val="2"/>
          <w:sz w:val="28"/>
          <w:szCs w:val="28"/>
        </w:rPr>
        <w:t xml:space="preserve"> - плановое значение финансовых средств бюджетов всех уровней на создание результатов на отчётный период.</w:t>
      </w:r>
    </w:p>
    <w:p w:rsidR="005A15F4" w:rsidRDefault="005A15F4" w:rsidP="00866795">
      <w:pPr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866795" w:rsidRPr="00866795" w:rsidRDefault="00866795" w:rsidP="00866795">
      <w:pPr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866795">
        <w:rPr>
          <w:rFonts w:ascii="Times New Roman" w:hAnsi="Times New Roman" w:cs="Times New Roman"/>
          <w:spacing w:val="2"/>
          <w:sz w:val="28"/>
          <w:szCs w:val="28"/>
        </w:rPr>
        <w:t>Критерии оценки эффективности исполнения программы:</w:t>
      </w:r>
    </w:p>
    <w:tbl>
      <w:tblPr>
        <w:tblW w:w="5000" w:type="pct"/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5499"/>
        <w:gridCol w:w="4551"/>
      </w:tblGrid>
      <w:tr w:rsidR="00866795" w:rsidRPr="00866795" w:rsidTr="00866795">
        <w:tc>
          <w:tcPr>
            <w:tcW w:w="2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795" w:rsidRPr="00866795" w:rsidRDefault="00866795" w:rsidP="005A15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Значение индекса эффективности исполнения программы (</w:t>
            </w:r>
            <w:proofErr w:type="spellStart"/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Е</w:t>
            </w:r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  <w:vertAlign w:val="subscript"/>
              </w:rPr>
              <w:t>исп</w:t>
            </w:r>
            <w:proofErr w:type="spellEnd"/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)</w:t>
            </w:r>
          </w:p>
        </w:tc>
        <w:tc>
          <w:tcPr>
            <w:tcW w:w="2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795" w:rsidRPr="00866795" w:rsidRDefault="00866795" w:rsidP="005A15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Эффективность исполнения программы</w:t>
            </w:r>
          </w:p>
        </w:tc>
      </w:tr>
      <w:tr w:rsidR="00866795" w:rsidRPr="00866795" w:rsidTr="00866795">
        <w:tc>
          <w:tcPr>
            <w:tcW w:w="2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795" w:rsidRPr="00866795" w:rsidRDefault="00866795" w:rsidP="005A15F4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Е</w:t>
            </w:r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  <w:vertAlign w:val="subscript"/>
              </w:rPr>
              <w:t>исп</w:t>
            </w:r>
            <w:proofErr w:type="spellEnd"/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≥</w:t>
            </w:r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100%</w:t>
            </w:r>
          </w:p>
        </w:tc>
        <w:tc>
          <w:tcPr>
            <w:tcW w:w="2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795" w:rsidRPr="00866795" w:rsidRDefault="00866795" w:rsidP="005A15F4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высокоэффективная</w:t>
            </w:r>
          </w:p>
        </w:tc>
      </w:tr>
      <w:tr w:rsidR="00866795" w:rsidRPr="00866795" w:rsidTr="00866795">
        <w:tc>
          <w:tcPr>
            <w:tcW w:w="2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795" w:rsidRPr="00866795" w:rsidRDefault="00866795" w:rsidP="005A15F4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90% </w:t>
            </w:r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&lt;</w:t>
            </w:r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Е</w:t>
            </w:r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  <w:vertAlign w:val="subscript"/>
              </w:rPr>
              <w:t>исп</w:t>
            </w:r>
            <w:proofErr w:type="spellEnd"/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&lt; 100%</w:t>
            </w:r>
          </w:p>
        </w:tc>
        <w:tc>
          <w:tcPr>
            <w:tcW w:w="2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795" w:rsidRPr="00866795" w:rsidRDefault="00866795" w:rsidP="005A15F4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среднеэффективная</w:t>
            </w:r>
            <w:proofErr w:type="spellEnd"/>
          </w:p>
        </w:tc>
      </w:tr>
      <w:tr w:rsidR="00866795" w:rsidRPr="00866795" w:rsidTr="00866795">
        <w:tc>
          <w:tcPr>
            <w:tcW w:w="2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795" w:rsidRPr="00866795" w:rsidRDefault="00866795" w:rsidP="005A15F4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Е</w:t>
            </w:r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  <w:vertAlign w:val="subscript"/>
              </w:rPr>
              <w:t>исп</w:t>
            </w:r>
            <w:proofErr w:type="spellEnd"/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≤ 90%</w:t>
            </w:r>
          </w:p>
        </w:tc>
        <w:tc>
          <w:tcPr>
            <w:tcW w:w="2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795" w:rsidRPr="00866795" w:rsidRDefault="00866795" w:rsidP="005A15F4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низкоэффективная</w:t>
            </w:r>
          </w:p>
        </w:tc>
      </w:tr>
    </w:tbl>
    <w:p w:rsidR="005A15F4" w:rsidRDefault="005A15F4" w:rsidP="00866795">
      <w:pPr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866795" w:rsidRPr="00866795" w:rsidRDefault="00866795" w:rsidP="005A1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795">
        <w:rPr>
          <w:rFonts w:ascii="Times New Roman" w:hAnsi="Times New Roman" w:cs="Times New Roman"/>
          <w:spacing w:val="2"/>
          <w:sz w:val="28"/>
          <w:szCs w:val="28"/>
        </w:rPr>
        <w:t xml:space="preserve">6. Стратегическая результативность программы, результативность исполнения программы и эффективность исполнения программы, состоящей из подпрограмм (при условии равной значимости),  вычисляются в указанном порядке как </w:t>
      </w:r>
      <w:proofErr w:type="gramStart"/>
      <w:r w:rsidRPr="00866795">
        <w:rPr>
          <w:rFonts w:ascii="Times New Roman" w:hAnsi="Times New Roman" w:cs="Times New Roman"/>
          <w:spacing w:val="2"/>
          <w:sz w:val="28"/>
          <w:szCs w:val="28"/>
        </w:rPr>
        <w:t>среднеарифметическое</w:t>
      </w:r>
      <w:proofErr w:type="gramEnd"/>
      <w:r w:rsidRPr="00866795">
        <w:rPr>
          <w:rFonts w:ascii="Times New Roman" w:hAnsi="Times New Roman" w:cs="Times New Roman"/>
          <w:spacing w:val="2"/>
          <w:sz w:val="28"/>
          <w:szCs w:val="28"/>
        </w:rPr>
        <w:t>.</w:t>
      </w:r>
      <w:r w:rsidRPr="00866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795" w:rsidRPr="00866795" w:rsidRDefault="00866795" w:rsidP="005A15F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795">
        <w:rPr>
          <w:rFonts w:ascii="Times New Roman" w:hAnsi="Times New Roman" w:cs="Times New Roman"/>
          <w:sz w:val="28"/>
          <w:szCs w:val="28"/>
        </w:rPr>
        <w:t>Если значимость подпрограмм неравна, то с</w:t>
      </w:r>
      <w:r w:rsidRPr="00866795">
        <w:rPr>
          <w:rFonts w:ascii="Times New Roman" w:hAnsi="Times New Roman" w:cs="Times New Roman"/>
          <w:spacing w:val="2"/>
          <w:sz w:val="28"/>
          <w:szCs w:val="28"/>
        </w:rPr>
        <w:t>тратегическая результативность программы, результативность исполнения программы и эффективность исполнения программы</w:t>
      </w:r>
      <w:r w:rsidRPr="00866795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ст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/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исп</m:t>
            </m:r>
          </m:sub>
        </m:sSub>
      </m:oMath>
      <w:r w:rsidRPr="00866795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Е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исп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)) </m:t>
        </m:r>
      </m:oMath>
      <w:r w:rsidRPr="00866795">
        <w:rPr>
          <w:rFonts w:ascii="Times New Roman" w:hAnsi="Times New Roman" w:cs="Times New Roman"/>
          <w:sz w:val="28"/>
          <w:szCs w:val="28"/>
        </w:rPr>
        <w:t>определяются соответственно по формуле:</w:t>
      </w:r>
    </w:p>
    <w:p w:rsidR="00866795" w:rsidRPr="00866795" w:rsidRDefault="00291DE4" w:rsidP="00866795">
      <w:pPr>
        <w:rPr>
          <w:rFonts w:ascii="Times New Roman" w:hAnsi="Times New Roman" w:cs="Times New Roman"/>
          <w:spacing w:val="2"/>
          <w:sz w:val="28"/>
          <w:szCs w:val="28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Times New Roman" w:cs="Times New Roman"/>
                  <w:spacing w:val="2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pacing w:val="2"/>
                  <w:sz w:val="28"/>
                  <w:szCs w:val="28"/>
                  <w:lang w:val="en-US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pacing w:val="2"/>
                  <w:sz w:val="28"/>
                  <w:szCs w:val="28"/>
                </w:rPr>
                <m:t>ст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pacing w:val="2"/>
                  <w:sz w:val="28"/>
                  <w:szCs w:val="28"/>
                </w:rPr>
                <m:t>/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pacing w:val="2"/>
                  <w:sz w:val="28"/>
                  <w:szCs w:val="28"/>
                </w:rPr>
                <m:t>исп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pacing w:val="2"/>
              <w:sz w:val="28"/>
              <w:szCs w:val="28"/>
              <w:lang w:val="en-US"/>
            </w:rPr>
            <m:t xml:space="preserve"> (</m:t>
          </m:r>
          <m:sSub>
            <m:sSubPr>
              <m:ctrlPr>
                <w:rPr>
                  <w:rFonts w:ascii="Cambria Math" w:hAnsi="Times New Roman" w:cs="Times New Roman"/>
                  <w:spacing w:val="2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pacing w:val="2"/>
                  <w:sz w:val="28"/>
                  <w:szCs w:val="28"/>
                </w:rPr>
                <m:t>Е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pacing w:val="2"/>
                  <w:sz w:val="28"/>
                  <w:szCs w:val="28"/>
                </w:rPr>
                <m:t>исп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pacing w:val="2"/>
              <w:sz w:val="28"/>
              <w:szCs w:val="28"/>
              <w:lang w:val="en-US"/>
            </w:rPr>
            <m:t>)</m:t>
          </m:r>
          <m:r>
            <w:rPr>
              <w:rFonts w:ascii="Cambria Math" w:hAnsi="Times New Roman" w:cs="Times New Roman"/>
              <w:spacing w:val="2"/>
              <w:sz w:val="28"/>
              <w:szCs w:val="28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pacing w:val="2"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pacing w:val="2"/>
                  <w:sz w:val="28"/>
                  <w:szCs w:val="28"/>
                  <w:lang w:val="en-US"/>
                </w:rPr>
                <m:t>i</m:t>
              </m:r>
              <m:r>
                <w:rPr>
                  <w:rFonts w:ascii="Cambria Math" w:hAnsi="Times New Roman" w:cs="Times New Roman"/>
                  <w:spacing w:val="2"/>
                  <w:sz w:val="28"/>
                  <w:szCs w:val="28"/>
                  <w:lang w:val="en-US"/>
                </w:rPr>
                <m:t>=1</m:t>
              </m:r>
            </m:sub>
            <m:sup>
              <m:r>
                <w:rPr>
                  <w:rFonts w:ascii="Cambria Math" w:hAnsi="Cambria Math" w:cs="Times New Roman"/>
                  <w:spacing w:val="2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pacing w:val="2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pacing w:val="2"/>
                      <w:sz w:val="28"/>
                      <w:szCs w:val="28"/>
                      <w:lang w:val="en-US"/>
                    </w:rPr>
                    <m:t>R</m:t>
                  </m:r>
                  <m:r>
                    <w:rPr>
                      <w:rFonts w:ascii="Cambria Math" w:hAnsi="Times New Roman" w:cs="Times New Roman"/>
                      <w:spacing w:val="2"/>
                      <w:sz w:val="28"/>
                      <w:szCs w:val="28"/>
                      <w:lang w:val="en-US"/>
                    </w:rPr>
                    <m:t>(</m:t>
                  </m:r>
                  <m:r>
                    <w:rPr>
                      <w:rFonts w:ascii="Cambria Math" w:hAnsi="Times New Roman" w:cs="Times New Roman"/>
                      <w:spacing w:val="2"/>
                      <w:sz w:val="28"/>
                      <w:szCs w:val="28"/>
                      <w:lang w:val="en-US"/>
                    </w:rPr>
                    <m:t>Е</m:t>
                  </m:r>
                  <m:r>
                    <w:rPr>
                      <w:rFonts w:ascii="Cambria Math" w:hAnsi="Times New Roman" w:cs="Times New Roman"/>
                      <w:spacing w:val="2"/>
                      <w:sz w:val="28"/>
                      <w:szCs w:val="28"/>
                      <w:lang w:val="en-US"/>
                    </w:rPr>
                    <m:t>)</m:t>
                  </m:r>
                </m:e>
                <m:sub>
                  <m:r>
                    <w:rPr>
                      <w:rFonts w:ascii="Cambria Math" w:hAnsi="Times New Roman" w:cs="Times New Roman"/>
                      <w:spacing w:val="2"/>
                      <w:sz w:val="28"/>
                      <w:szCs w:val="28"/>
                      <w:lang w:val="en-US"/>
                    </w:rPr>
                    <m:t>П</m:t>
                  </m:r>
                  <m:r>
                    <w:rPr>
                      <w:rFonts w:ascii="Cambria Math" w:hAnsi="Cambria Math" w:cs="Times New Roman"/>
                      <w:spacing w:val="2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Times New Roman" w:cs="Times New Roman"/>
                  <w:spacing w:val="2"/>
                  <w:sz w:val="28"/>
                  <w:szCs w:val="28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pacing w:val="2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pacing w:val="2"/>
                      <w:sz w:val="28"/>
                      <w:szCs w:val="28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pacing w:val="2"/>
                      <w:sz w:val="28"/>
                      <w:szCs w:val="28"/>
                    </w:rPr>
                    <m:t>П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pacing w:val="2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spacing w:val="2"/>
                  <w:sz w:val="28"/>
                  <w:szCs w:val="28"/>
                  <w:lang w:val="en-US"/>
                </w:rPr>
                <m:t>,</m:t>
              </m:r>
            </m:e>
          </m:nary>
          <m:r>
            <w:rPr>
              <w:rFonts w:ascii="Cambria Math" w:hAnsi="Times New Roman" w:cs="Times New Roman"/>
              <w:spacing w:val="2"/>
              <w:sz w:val="28"/>
              <w:szCs w:val="28"/>
              <w:lang w:val="en-US"/>
            </w:rPr>
            <m:t xml:space="preserve"> </m:t>
          </m:r>
        </m:oMath>
      </m:oMathPara>
    </w:p>
    <w:p w:rsidR="00866795" w:rsidRPr="00866795" w:rsidRDefault="00866795" w:rsidP="005A15F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66795">
        <w:rPr>
          <w:rFonts w:ascii="Times New Roman" w:hAnsi="Times New Roman" w:cs="Times New Roman"/>
          <w:spacing w:val="2"/>
          <w:sz w:val="28"/>
          <w:szCs w:val="28"/>
        </w:rPr>
        <w:t>где:</w:t>
      </w:r>
    </w:p>
    <w:p w:rsidR="00866795" w:rsidRPr="00866795" w:rsidRDefault="00866795" w:rsidP="005A15F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866795">
        <w:rPr>
          <w:rFonts w:ascii="Times New Roman" w:hAnsi="Times New Roman" w:cs="Times New Roman"/>
          <w:spacing w:val="2"/>
          <w:sz w:val="28"/>
          <w:szCs w:val="28"/>
          <w:lang w:val="en-US"/>
        </w:rPr>
        <w:t>R</w:t>
      </w:r>
      <w:r w:rsidRPr="00866795">
        <w:rPr>
          <w:rFonts w:ascii="Times New Roman" w:hAnsi="Times New Roman" w:cs="Times New Roman"/>
          <w:spacing w:val="2"/>
          <w:sz w:val="28"/>
          <w:szCs w:val="28"/>
        </w:rPr>
        <w:t>(</w:t>
      </w:r>
      <w:proofErr w:type="gramEnd"/>
      <w:r w:rsidRPr="00866795">
        <w:rPr>
          <w:rFonts w:ascii="Times New Roman" w:hAnsi="Times New Roman" w:cs="Times New Roman"/>
          <w:spacing w:val="2"/>
          <w:sz w:val="28"/>
          <w:szCs w:val="28"/>
        </w:rPr>
        <w:t>Е)</w:t>
      </w:r>
      <w:r w:rsidRPr="00866795">
        <w:rPr>
          <w:rFonts w:ascii="Times New Roman" w:hAnsi="Times New Roman" w:cs="Times New Roman"/>
          <w:spacing w:val="2"/>
          <w:sz w:val="28"/>
          <w:szCs w:val="28"/>
          <w:vertAlign w:val="subscript"/>
        </w:rPr>
        <w:t>П</w:t>
      </w:r>
      <w:proofErr w:type="spellStart"/>
      <w:r w:rsidRPr="00866795">
        <w:rPr>
          <w:rFonts w:ascii="Times New Roman" w:hAnsi="Times New Roman" w:cs="Times New Roman"/>
          <w:spacing w:val="2"/>
          <w:sz w:val="28"/>
          <w:szCs w:val="28"/>
          <w:vertAlign w:val="subscript"/>
          <w:lang w:val="en-US"/>
        </w:rPr>
        <w:t>i</w:t>
      </w:r>
      <w:proofErr w:type="spellEnd"/>
      <w:r w:rsidRPr="00866795">
        <w:rPr>
          <w:rFonts w:ascii="Times New Roman" w:hAnsi="Times New Roman" w:cs="Times New Roman"/>
          <w:spacing w:val="2"/>
          <w:sz w:val="28"/>
          <w:szCs w:val="28"/>
        </w:rPr>
        <w:t xml:space="preserve"> – соответствующие индексы подпрограмм;            </w:t>
      </w:r>
    </w:p>
    <w:p w:rsidR="00866795" w:rsidRPr="00866795" w:rsidRDefault="00866795" w:rsidP="005A15F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66795">
        <w:rPr>
          <w:rFonts w:ascii="Times New Roman" w:hAnsi="Times New Roman" w:cs="Times New Roman"/>
          <w:spacing w:val="2"/>
          <w:sz w:val="28"/>
          <w:szCs w:val="28"/>
          <w:lang w:val="en-US"/>
        </w:rPr>
        <w:t>K</w:t>
      </w:r>
      <w:r w:rsidRPr="00866795">
        <w:rPr>
          <w:rFonts w:ascii="Times New Roman" w:hAnsi="Times New Roman" w:cs="Times New Roman"/>
          <w:spacing w:val="2"/>
          <w:sz w:val="28"/>
          <w:szCs w:val="28"/>
          <w:vertAlign w:val="subscript"/>
        </w:rPr>
        <w:t>П</w:t>
      </w:r>
      <w:proofErr w:type="spellStart"/>
      <w:r w:rsidRPr="00866795">
        <w:rPr>
          <w:rFonts w:ascii="Times New Roman" w:hAnsi="Times New Roman" w:cs="Times New Roman"/>
          <w:spacing w:val="2"/>
          <w:sz w:val="28"/>
          <w:szCs w:val="28"/>
          <w:vertAlign w:val="subscript"/>
          <w:lang w:val="en-US"/>
        </w:rPr>
        <w:t>i</w:t>
      </w:r>
      <w:proofErr w:type="spellEnd"/>
      <w:r w:rsidRPr="00866795">
        <w:rPr>
          <w:rFonts w:ascii="Times New Roman" w:hAnsi="Times New Roman" w:cs="Times New Roman"/>
          <w:spacing w:val="2"/>
          <w:sz w:val="28"/>
          <w:szCs w:val="28"/>
        </w:rPr>
        <w:t xml:space="preserve">– весовой коэффициент </w:t>
      </w:r>
      <w:proofErr w:type="spellStart"/>
      <w:r w:rsidRPr="00866795">
        <w:rPr>
          <w:rFonts w:ascii="Times New Roman" w:hAnsi="Times New Roman" w:cs="Times New Roman"/>
          <w:i/>
          <w:spacing w:val="2"/>
          <w:sz w:val="28"/>
          <w:szCs w:val="28"/>
          <w:lang w:val="en-US"/>
        </w:rPr>
        <w:t>i</w:t>
      </w:r>
      <w:proofErr w:type="spellEnd"/>
      <w:r w:rsidRPr="00866795">
        <w:rPr>
          <w:rFonts w:ascii="Times New Roman" w:hAnsi="Times New Roman" w:cs="Times New Roman"/>
          <w:spacing w:val="2"/>
          <w:sz w:val="28"/>
          <w:szCs w:val="28"/>
        </w:rPr>
        <w:t>-</w:t>
      </w:r>
      <w:proofErr w:type="spellStart"/>
      <w:r w:rsidRPr="00866795">
        <w:rPr>
          <w:rFonts w:ascii="Times New Roman" w:hAnsi="Times New Roman" w:cs="Times New Roman"/>
          <w:spacing w:val="2"/>
          <w:sz w:val="28"/>
          <w:szCs w:val="28"/>
        </w:rPr>
        <w:t>й</w:t>
      </w:r>
      <w:proofErr w:type="spellEnd"/>
      <w:r w:rsidRPr="00866795">
        <w:rPr>
          <w:rFonts w:ascii="Times New Roman" w:hAnsi="Times New Roman" w:cs="Times New Roman"/>
          <w:spacing w:val="2"/>
          <w:sz w:val="28"/>
          <w:szCs w:val="28"/>
        </w:rPr>
        <w:t xml:space="preserve"> подпрограммы;</w:t>
      </w:r>
    </w:p>
    <w:p w:rsidR="00866795" w:rsidRPr="00866795" w:rsidRDefault="00866795" w:rsidP="005A15F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66795">
        <w:rPr>
          <w:rFonts w:ascii="Times New Roman" w:hAnsi="Times New Roman" w:cs="Times New Roman"/>
          <w:spacing w:val="2"/>
          <w:sz w:val="28"/>
          <w:szCs w:val="28"/>
          <w:lang w:val="en-US"/>
        </w:rPr>
        <w:t>n</w:t>
      </w:r>
      <w:r w:rsidRPr="00866795">
        <w:rPr>
          <w:rFonts w:ascii="Times New Roman" w:hAnsi="Times New Roman" w:cs="Times New Roman"/>
          <w:spacing w:val="2"/>
          <w:sz w:val="28"/>
          <w:szCs w:val="28"/>
        </w:rPr>
        <w:t xml:space="preserve"> – </w:t>
      </w:r>
      <w:proofErr w:type="gramStart"/>
      <w:r w:rsidRPr="00866795">
        <w:rPr>
          <w:rFonts w:ascii="Times New Roman" w:hAnsi="Times New Roman" w:cs="Times New Roman"/>
          <w:spacing w:val="2"/>
          <w:sz w:val="28"/>
          <w:szCs w:val="28"/>
        </w:rPr>
        <w:t>количество</w:t>
      </w:r>
      <w:proofErr w:type="gramEnd"/>
      <w:r w:rsidRPr="00866795">
        <w:rPr>
          <w:rFonts w:ascii="Times New Roman" w:hAnsi="Times New Roman" w:cs="Times New Roman"/>
          <w:spacing w:val="2"/>
          <w:sz w:val="28"/>
          <w:szCs w:val="28"/>
        </w:rPr>
        <w:t xml:space="preserve"> подпрограмм.</w:t>
      </w:r>
    </w:p>
    <w:p w:rsidR="00866795" w:rsidRPr="00866795" w:rsidRDefault="00866795" w:rsidP="00866795">
      <w:pPr>
        <w:tabs>
          <w:tab w:val="center" w:pos="1134"/>
          <w:tab w:val="right" w:pos="9355"/>
        </w:tabs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66795">
        <w:rPr>
          <w:rFonts w:ascii="Times New Roman" w:hAnsi="Times New Roman" w:cs="Times New Roman"/>
          <w:spacing w:val="2"/>
          <w:sz w:val="28"/>
          <w:szCs w:val="28"/>
        </w:rPr>
        <w:t>Значение весового коэффициента выражается числом в интервале от нуля до единицы.  Сумма значений весовых коэффициентов должна быть равна единице.</w:t>
      </w:r>
    </w:p>
    <w:p w:rsidR="00524A30" w:rsidRDefault="00524A30" w:rsidP="00524A30">
      <w:pPr>
        <w:pStyle w:val="Default"/>
        <w:ind w:firstLine="284"/>
        <w:rPr>
          <w:sz w:val="28"/>
          <w:szCs w:val="28"/>
        </w:rPr>
      </w:pPr>
    </w:p>
    <w:p w:rsidR="00BE5F85" w:rsidRDefault="00BE5F85" w:rsidP="00BE5F85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11 </w:t>
      </w:r>
    </w:p>
    <w:p w:rsidR="00BE5F85" w:rsidRDefault="00BE5F85" w:rsidP="00BE5F85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</w:p>
    <w:p w:rsidR="00BE5F85" w:rsidRDefault="00BE5F85" w:rsidP="00BE5F8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ТРЕБОВАНИЯ</w:t>
      </w:r>
    </w:p>
    <w:p w:rsidR="00BE5F85" w:rsidRDefault="00BE5F85" w:rsidP="00BE5F8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к структуре и содержанию проекта</w:t>
      </w:r>
    </w:p>
    <w:p w:rsidR="00BE5F85" w:rsidRDefault="00BE5F85" w:rsidP="00BE5F85">
      <w:pPr>
        <w:pStyle w:val="Default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ведомственной целевой программы</w:t>
      </w:r>
    </w:p>
    <w:p w:rsidR="00BE5F85" w:rsidRDefault="00BE5F85" w:rsidP="00BE5F85">
      <w:pPr>
        <w:pStyle w:val="Default"/>
        <w:ind w:firstLine="284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55"/>
        <w:gridCol w:w="2637"/>
        <w:gridCol w:w="4112"/>
        <w:gridCol w:w="2592"/>
      </w:tblGrid>
      <w:tr w:rsidR="00BE5F85" w:rsidTr="00596FB6">
        <w:tc>
          <w:tcPr>
            <w:tcW w:w="655" w:type="dxa"/>
          </w:tcPr>
          <w:p w:rsidR="00BE5F85" w:rsidRDefault="00BE5F85" w:rsidP="00BE5F8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37" w:type="dxa"/>
          </w:tcPr>
          <w:p w:rsidR="00BE5F85" w:rsidRDefault="00BE5F85" w:rsidP="00BE5F85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BE5F85" w:rsidRDefault="00BE5F85" w:rsidP="00BE5F8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ВЦП</w:t>
            </w:r>
          </w:p>
          <w:p w:rsidR="00BE5F85" w:rsidRDefault="00BE5F85" w:rsidP="00BE5F8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113" w:type="dxa"/>
          </w:tcPr>
          <w:p w:rsidR="00BE5F85" w:rsidRDefault="00BE5F85" w:rsidP="00BE5F85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BE5F85" w:rsidRDefault="00BE5F85" w:rsidP="00BE5F8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раздела/приложения</w:t>
            </w:r>
          </w:p>
        </w:tc>
        <w:tc>
          <w:tcPr>
            <w:tcW w:w="2592" w:type="dxa"/>
          </w:tcPr>
          <w:p w:rsidR="00BE5F85" w:rsidRDefault="00BE5F85" w:rsidP="00BE5F8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Условие необходимости</w:t>
            </w:r>
          </w:p>
        </w:tc>
      </w:tr>
      <w:tr w:rsidR="00BE5F85" w:rsidTr="00596FB6">
        <w:tc>
          <w:tcPr>
            <w:tcW w:w="655" w:type="dxa"/>
          </w:tcPr>
          <w:p w:rsidR="00BE5F85" w:rsidRDefault="00BE5F85" w:rsidP="00BE5F8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37" w:type="dxa"/>
          </w:tcPr>
          <w:p w:rsidR="00BE5F85" w:rsidRDefault="00BE5F85" w:rsidP="00BE5F8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3" w:type="dxa"/>
          </w:tcPr>
          <w:p w:rsidR="00BE5F85" w:rsidRDefault="00BE5F85" w:rsidP="00BE5F8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92" w:type="dxa"/>
          </w:tcPr>
          <w:p w:rsidR="00BE5F85" w:rsidRDefault="00BE5F85" w:rsidP="00BE5F8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E5F85" w:rsidTr="00596FB6">
        <w:tc>
          <w:tcPr>
            <w:tcW w:w="655" w:type="dxa"/>
          </w:tcPr>
          <w:p w:rsidR="00BE5F85" w:rsidRPr="00BE5F85" w:rsidRDefault="00BE5F85" w:rsidP="00BE5F8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342" w:type="dxa"/>
            <w:gridSpan w:val="3"/>
          </w:tcPr>
          <w:p w:rsidR="00BE5F85" w:rsidRDefault="00BE5F85" w:rsidP="00BE5F8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Текстовая часть</w:t>
            </w:r>
          </w:p>
        </w:tc>
      </w:tr>
      <w:tr w:rsidR="00BE5F85" w:rsidTr="00596FB6">
        <w:tc>
          <w:tcPr>
            <w:tcW w:w="655" w:type="dxa"/>
          </w:tcPr>
          <w:p w:rsidR="00BE5F85" w:rsidRDefault="00BE5F85" w:rsidP="00BE5F8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37" w:type="dxa"/>
          </w:tcPr>
          <w:p w:rsidR="00BE5F85" w:rsidRDefault="00BE5F85" w:rsidP="00BE5F8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Паспорт ВЦП </w:t>
            </w:r>
          </w:p>
        </w:tc>
        <w:tc>
          <w:tcPr>
            <w:tcW w:w="4113" w:type="dxa"/>
          </w:tcPr>
          <w:p w:rsidR="00BE5F85" w:rsidRDefault="00BE5F8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сроки реализации ВЦП (годы); </w:t>
            </w:r>
          </w:p>
          <w:p w:rsidR="00BE5F85" w:rsidRDefault="00BE5F8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куратор ВЦП (Ф.И.О. заместителя главы Пошехонского муниципального района, телефон); </w:t>
            </w:r>
          </w:p>
          <w:p w:rsidR="00BE5F85" w:rsidRDefault="00BE5F8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ответственный исполнитель ВЦП (наименование ОМС/СП, должность, Ф.И.О. контактного лица, телефон); </w:t>
            </w:r>
          </w:p>
          <w:p w:rsidR="00BE5F85" w:rsidRDefault="00BE5F8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исполнители ВЦП (наименование подведомственного учреждения, должность, Ф.И.О. контактного лица, телефон) </w:t>
            </w:r>
          </w:p>
        </w:tc>
        <w:tc>
          <w:tcPr>
            <w:tcW w:w="2592" w:type="dxa"/>
          </w:tcPr>
          <w:p w:rsidR="00BE5F85" w:rsidRDefault="00BE5F8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обязательно </w:t>
            </w:r>
          </w:p>
        </w:tc>
      </w:tr>
      <w:tr w:rsidR="00BE5F85" w:rsidTr="00596FB6">
        <w:tc>
          <w:tcPr>
            <w:tcW w:w="655" w:type="dxa"/>
          </w:tcPr>
          <w:p w:rsidR="00BE5F85" w:rsidRDefault="00BE5F85" w:rsidP="00BE5F8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37" w:type="dxa"/>
          </w:tcPr>
          <w:p w:rsidR="00BE5F85" w:rsidRDefault="00BE5F8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потребность в финансовых ресурсах </w:t>
            </w:r>
          </w:p>
        </w:tc>
        <w:tc>
          <w:tcPr>
            <w:tcW w:w="4113" w:type="dxa"/>
          </w:tcPr>
          <w:p w:rsidR="00BE5F85" w:rsidRDefault="00BE5F8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ВЦП по годам в разрезе источников финансирования </w:t>
            </w:r>
          </w:p>
        </w:tc>
        <w:tc>
          <w:tcPr>
            <w:tcW w:w="2592" w:type="dxa"/>
          </w:tcPr>
          <w:p w:rsidR="00BE5F85" w:rsidRDefault="00BE5F85" w:rsidP="00BE5F8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обязательно</w:t>
            </w:r>
          </w:p>
        </w:tc>
      </w:tr>
      <w:tr w:rsidR="00BE5F85" w:rsidTr="00596FB6">
        <w:tc>
          <w:tcPr>
            <w:tcW w:w="655" w:type="dxa"/>
          </w:tcPr>
          <w:p w:rsidR="00BE5F85" w:rsidRDefault="00BE5F85" w:rsidP="00BE5F8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37" w:type="dxa"/>
          </w:tcPr>
          <w:p w:rsidR="00BE5F85" w:rsidRDefault="00BE5F85" w:rsidP="00EF2C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Краткое описание </w:t>
            </w:r>
            <w:r w:rsidR="00EF2C02">
              <w:rPr>
                <w:sz w:val="28"/>
                <w:szCs w:val="28"/>
              </w:rPr>
              <w:t>текущей ситуации и обоснование необходимости ВЦП</w:t>
            </w:r>
          </w:p>
        </w:tc>
        <w:tc>
          <w:tcPr>
            <w:tcW w:w="4113" w:type="dxa"/>
          </w:tcPr>
          <w:p w:rsidR="00EF2C02" w:rsidRDefault="00EF2C02" w:rsidP="00EF2C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описание текущей ситуации,  </w:t>
            </w:r>
          </w:p>
          <w:p w:rsidR="00BE5F85" w:rsidRDefault="00EF2C02" w:rsidP="00BE5F8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состояния отраслевых активов с приведением статистических или отраслевых данных; обоснование необходимости реализации задач/мероприятий ВЦП с точки зрения действующих полномочий со ссылками на правовую базу (федеральную, региональную, местную)</w:t>
            </w:r>
          </w:p>
        </w:tc>
        <w:tc>
          <w:tcPr>
            <w:tcW w:w="2592" w:type="dxa"/>
          </w:tcPr>
          <w:p w:rsidR="00BE5F85" w:rsidRDefault="00EF2C02" w:rsidP="00BE5F8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обязательно</w:t>
            </w:r>
          </w:p>
        </w:tc>
      </w:tr>
      <w:tr w:rsidR="00536040" w:rsidTr="00596FB6">
        <w:tc>
          <w:tcPr>
            <w:tcW w:w="655" w:type="dxa"/>
          </w:tcPr>
          <w:p w:rsidR="00536040" w:rsidRDefault="00536040" w:rsidP="00BE5F8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637" w:type="dxa"/>
          </w:tcPr>
          <w:p w:rsidR="00536040" w:rsidRDefault="00536040" w:rsidP="00EF2C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</w:t>
            </w:r>
            <w:proofErr w:type="gramStart"/>
            <w:r>
              <w:rPr>
                <w:sz w:val="28"/>
                <w:szCs w:val="28"/>
              </w:rPr>
              <w:t>ь(</w:t>
            </w:r>
            <w:proofErr w:type="gramEnd"/>
            <w:r>
              <w:rPr>
                <w:sz w:val="28"/>
                <w:szCs w:val="28"/>
              </w:rPr>
              <w:t xml:space="preserve">и) ВЦП </w:t>
            </w:r>
          </w:p>
          <w:p w:rsidR="00536040" w:rsidRDefault="0053604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113" w:type="dxa"/>
          </w:tcPr>
          <w:p w:rsidR="00536040" w:rsidRDefault="005360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показатели цели должны отражать уровень обслуживания (объем и качество основных услуг/работ/функций) и эффективность оказания </w:t>
            </w:r>
            <w:r>
              <w:rPr>
                <w:sz w:val="28"/>
                <w:szCs w:val="28"/>
              </w:rPr>
              <w:lastRenderedPageBreak/>
              <w:t xml:space="preserve">услуг/работ/функций, обеспечиваемых данной ВЦП; </w:t>
            </w:r>
          </w:p>
          <w:p w:rsidR="00536040" w:rsidRDefault="005360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значения показателей цели должны быть обоснованы действующими стратегическими или отраслевыми документами, нормативными актами </w:t>
            </w:r>
          </w:p>
        </w:tc>
        <w:tc>
          <w:tcPr>
            <w:tcW w:w="2592" w:type="dxa"/>
          </w:tcPr>
          <w:p w:rsidR="00536040" w:rsidRDefault="00536040" w:rsidP="0053604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" -</w:t>
            </w:r>
          </w:p>
        </w:tc>
      </w:tr>
      <w:tr w:rsidR="00536040" w:rsidTr="00596FB6">
        <w:tc>
          <w:tcPr>
            <w:tcW w:w="655" w:type="dxa"/>
          </w:tcPr>
          <w:p w:rsidR="00536040" w:rsidRPr="00536040" w:rsidRDefault="00536040" w:rsidP="00BE5F8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37" w:type="dxa"/>
          </w:tcPr>
          <w:p w:rsidR="00536040" w:rsidRDefault="005360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Механизмы реализации ВЦП </w:t>
            </w:r>
          </w:p>
        </w:tc>
        <w:tc>
          <w:tcPr>
            <w:tcW w:w="4113" w:type="dxa"/>
          </w:tcPr>
          <w:p w:rsidR="00536040" w:rsidRDefault="005360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механизм финансирования программных мероприятий; </w:t>
            </w:r>
          </w:p>
          <w:p w:rsidR="00805833" w:rsidRDefault="00536040" w:rsidP="0080583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порядок приобретения товаров (выполнения работ, оказания услуг), </w:t>
            </w:r>
            <w:r w:rsidR="00805833">
              <w:rPr>
                <w:sz w:val="28"/>
                <w:szCs w:val="28"/>
              </w:rPr>
              <w:t xml:space="preserve">необходимых для реализации программных мероприятий; </w:t>
            </w:r>
          </w:p>
          <w:p w:rsidR="00805833" w:rsidRDefault="00805833" w:rsidP="0080583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инструменты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реализацией ВЦП, в том числе исполнения мероприятий с запланированным объемом и качеством</w:t>
            </w:r>
          </w:p>
        </w:tc>
        <w:tc>
          <w:tcPr>
            <w:tcW w:w="2592" w:type="dxa"/>
          </w:tcPr>
          <w:p w:rsidR="00536040" w:rsidRDefault="00536040" w:rsidP="00BE5F8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805833" w:rsidTr="00596FB6">
        <w:tc>
          <w:tcPr>
            <w:tcW w:w="655" w:type="dxa"/>
          </w:tcPr>
          <w:p w:rsidR="00805833" w:rsidRDefault="00805833" w:rsidP="00BE5F8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637" w:type="dxa"/>
          </w:tcPr>
          <w:p w:rsidR="00805833" w:rsidRDefault="00805833" w:rsidP="0080583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gramEnd"/>
            <w:r>
              <w:rPr>
                <w:sz w:val="28"/>
                <w:szCs w:val="28"/>
              </w:rPr>
              <w:t xml:space="preserve">и), мероприятия, результаты ВЦП </w:t>
            </w:r>
          </w:p>
          <w:p w:rsidR="00805833" w:rsidRDefault="00805833" w:rsidP="00BE5F8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113" w:type="dxa"/>
          </w:tcPr>
          <w:p w:rsidR="00805833" w:rsidRDefault="0080583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ВЦП должны содержать следующие расходы: </w:t>
            </w:r>
          </w:p>
          <w:p w:rsidR="00805833" w:rsidRDefault="00805833" w:rsidP="0080583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расходы на выполнение функций и полномочий ОМС, в том числе переданных государственных полномочий, за исключением расходов на содержание ОМС; </w:t>
            </w:r>
          </w:p>
          <w:p w:rsidR="00805833" w:rsidRDefault="00805833" w:rsidP="0080583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расходы на оказание муниципальных услуг, выполнение муниципального задания, содержание сети бюджетных учреждений; </w:t>
            </w:r>
          </w:p>
          <w:p w:rsidR="00805833" w:rsidRDefault="00805833" w:rsidP="0080583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расходы на выполнение публичных обязательств. </w:t>
            </w:r>
          </w:p>
          <w:p w:rsidR="00805833" w:rsidRDefault="00805833" w:rsidP="0080583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комплексного решения задач в ВЦП могут включаться следующие расходы: </w:t>
            </w:r>
          </w:p>
          <w:p w:rsidR="00805833" w:rsidRDefault="00805833" w:rsidP="0080583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расходы на приобретение ОМС материалов и оборудования, необходимых для оказания муниципальных услуг, в том числе на капитальные вложения, за исключением расходов на </w:t>
            </w:r>
            <w:r>
              <w:rPr>
                <w:sz w:val="28"/>
                <w:szCs w:val="28"/>
              </w:rPr>
              <w:lastRenderedPageBreak/>
              <w:t xml:space="preserve">объекты, включаемые в подпрограммы муниципальной программы; </w:t>
            </w:r>
          </w:p>
          <w:p w:rsidR="00805833" w:rsidRDefault="00805833" w:rsidP="0080583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расходы бюджета в форме дотаций, субсидий, субвенций и иных межбюджетных трансфертов органам местного самоуправления поселений района, привлекаемым для реализации ВЦП; </w:t>
            </w:r>
          </w:p>
          <w:p w:rsidR="00805833" w:rsidRDefault="00805833" w:rsidP="0080583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расходы на мероприятия организационной направленности. </w:t>
            </w:r>
          </w:p>
          <w:p w:rsidR="00805833" w:rsidRDefault="00805833" w:rsidP="0080583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ВЦП не могут быть включены мероприятия подпрограммы</w:t>
            </w:r>
          </w:p>
        </w:tc>
        <w:tc>
          <w:tcPr>
            <w:tcW w:w="2592" w:type="dxa"/>
          </w:tcPr>
          <w:p w:rsidR="00805833" w:rsidRDefault="00805833" w:rsidP="00BE5F8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805833" w:rsidTr="00596FB6">
        <w:trPr>
          <w:trHeight w:val="379"/>
        </w:trPr>
        <w:tc>
          <w:tcPr>
            <w:tcW w:w="655" w:type="dxa"/>
          </w:tcPr>
          <w:p w:rsidR="00805833" w:rsidRPr="00805833" w:rsidRDefault="00805833" w:rsidP="00BE5F8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II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342" w:type="dxa"/>
            <w:gridSpan w:val="3"/>
          </w:tcPr>
          <w:p w:rsidR="00805833" w:rsidRDefault="00805833" w:rsidP="0080583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Приложения  </w:t>
            </w:r>
          </w:p>
        </w:tc>
      </w:tr>
      <w:tr w:rsidR="00805833" w:rsidTr="00596FB6">
        <w:tc>
          <w:tcPr>
            <w:tcW w:w="655" w:type="dxa"/>
          </w:tcPr>
          <w:p w:rsidR="00805833" w:rsidRDefault="00805833" w:rsidP="00BE5F8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637" w:type="dxa"/>
          </w:tcPr>
          <w:p w:rsidR="00805833" w:rsidRDefault="0080583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Обоснование потребностей в ресурсах, необходимых для реализации ВЦП </w:t>
            </w:r>
          </w:p>
        </w:tc>
        <w:tc>
          <w:tcPr>
            <w:tcW w:w="4113" w:type="dxa"/>
          </w:tcPr>
          <w:p w:rsidR="00805833" w:rsidRDefault="0080583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расчет или механизм расчета затрат, ссылки на нормативные документы (оформляется в произвольной форме) </w:t>
            </w:r>
          </w:p>
        </w:tc>
        <w:tc>
          <w:tcPr>
            <w:tcW w:w="2592" w:type="dxa"/>
          </w:tcPr>
          <w:p w:rsidR="00805833" w:rsidRDefault="00805833" w:rsidP="0080583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" -</w:t>
            </w:r>
          </w:p>
        </w:tc>
      </w:tr>
      <w:tr w:rsidR="00805833" w:rsidTr="00596FB6">
        <w:tc>
          <w:tcPr>
            <w:tcW w:w="655" w:type="dxa"/>
          </w:tcPr>
          <w:p w:rsidR="00805833" w:rsidRDefault="00805833" w:rsidP="00BE5F8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637" w:type="dxa"/>
          </w:tcPr>
          <w:p w:rsidR="00805833" w:rsidRDefault="0080583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об оценке объема финансируемых за счет средств бюджета муниципальных услуг и потребности в них (с пояснительной запиской) </w:t>
            </w:r>
          </w:p>
        </w:tc>
        <w:tc>
          <w:tcPr>
            <w:tcW w:w="4113" w:type="dxa"/>
          </w:tcPr>
          <w:p w:rsidR="00805833" w:rsidRDefault="00805833" w:rsidP="0080583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требованиями Порядка проведения оценки потребности в муниципальных услугах, утверждаемого постановлением администрации Пошехонского муниципального района </w:t>
            </w:r>
          </w:p>
        </w:tc>
        <w:tc>
          <w:tcPr>
            <w:tcW w:w="2592" w:type="dxa"/>
          </w:tcPr>
          <w:p w:rsidR="00805833" w:rsidRDefault="0080583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обязательно для ВЦП, включающих ассигнования на оказание муниципальных услуг, финансируемых за счет средств бюджета </w:t>
            </w:r>
          </w:p>
        </w:tc>
      </w:tr>
      <w:tr w:rsidR="00805833" w:rsidTr="00596FB6">
        <w:tc>
          <w:tcPr>
            <w:tcW w:w="655" w:type="dxa"/>
          </w:tcPr>
          <w:p w:rsidR="00805833" w:rsidRDefault="00805833" w:rsidP="00BE5F8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637" w:type="dxa"/>
          </w:tcPr>
          <w:p w:rsidR="00805833" w:rsidRDefault="0080583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Дополнительные сведения </w:t>
            </w:r>
          </w:p>
        </w:tc>
        <w:tc>
          <w:tcPr>
            <w:tcW w:w="4113" w:type="dxa"/>
          </w:tcPr>
          <w:p w:rsidR="00805833" w:rsidRDefault="0080583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таблицы, графики, образцы бланков документов и т.п. </w:t>
            </w:r>
          </w:p>
        </w:tc>
        <w:tc>
          <w:tcPr>
            <w:tcW w:w="2592" w:type="dxa"/>
          </w:tcPr>
          <w:p w:rsidR="00805833" w:rsidRDefault="0080583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необходимости </w:t>
            </w:r>
          </w:p>
        </w:tc>
      </w:tr>
      <w:tr w:rsidR="00596FB6" w:rsidTr="00596FB6">
        <w:tc>
          <w:tcPr>
            <w:tcW w:w="655" w:type="dxa"/>
          </w:tcPr>
          <w:p w:rsidR="00596FB6" w:rsidRPr="00596FB6" w:rsidRDefault="00596FB6" w:rsidP="00BE5F8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342" w:type="dxa"/>
            <w:gridSpan w:val="3"/>
          </w:tcPr>
          <w:p w:rsidR="00596FB6" w:rsidRDefault="00596FB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Дополнительные материалы, прилагаемые к ВЦП </w:t>
            </w:r>
          </w:p>
        </w:tc>
      </w:tr>
      <w:tr w:rsidR="00596FB6" w:rsidTr="00596FB6">
        <w:tc>
          <w:tcPr>
            <w:tcW w:w="655" w:type="dxa"/>
          </w:tcPr>
          <w:p w:rsidR="00596FB6" w:rsidRDefault="00596FB6" w:rsidP="00BE5F8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637" w:type="dxa"/>
          </w:tcPr>
          <w:p w:rsidR="00596FB6" w:rsidRDefault="00596FB6" w:rsidP="00596FB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Сводный отчет о результатах инвентаризации материально- технической базы подведомственных муниципальных учреждений Пошехонского </w:t>
            </w:r>
            <w:r>
              <w:rPr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4113" w:type="dxa"/>
          </w:tcPr>
          <w:p w:rsidR="008464DF" w:rsidRPr="008464DF" w:rsidRDefault="008464DF" w:rsidP="008464DF">
            <w:pPr>
              <w:pStyle w:val="Default"/>
              <w:rPr>
                <w:color w:val="auto"/>
                <w:sz w:val="28"/>
                <w:szCs w:val="28"/>
              </w:rPr>
            </w:pPr>
            <w:r w:rsidRPr="008464DF">
              <w:rPr>
                <w:color w:val="auto"/>
                <w:sz w:val="28"/>
                <w:szCs w:val="28"/>
              </w:rPr>
              <w:lastRenderedPageBreak/>
              <w:t xml:space="preserve">в соответствии с требованиями Порядка проведения инвентаризации материально-технической базы муниципальных учреждений, утвержденного постановлением Администрации Пошехонского муниципального района от 04 февраля 2013 № 103 «Об </w:t>
            </w:r>
            <w:r w:rsidRPr="008464DF">
              <w:rPr>
                <w:color w:val="auto"/>
                <w:sz w:val="28"/>
                <w:szCs w:val="28"/>
              </w:rPr>
              <w:lastRenderedPageBreak/>
              <w:t>утверждении Порядка проведения</w:t>
            </w:r>
          </w:p>
          <w:p w:rsidR="00596FB6" w:rsidRDefault="008464DF" w:rsidP="008464DF">
            <w:pPr>
              <w:pStyle w:val="Default"/>
              <w:rPr>
                <w:sz w:val="28"/>
                <w:szCs w:val="28"/>
              </w:rPr>
            </w:pPr>
            <w:r w:rsidRPr="008464DF">
              <w:rPr>
                <w:color w:val="auto"/>
                <w:sz w:val="28"/>
                <w:szCs w:val="28"/>
              </w:rPr>
              <w:t>инвентаризации материально-технической базы муниципальных учреждений Пошехонского муниципального района »</w:t>
            </w:r>
          </w:p>
        </w:tc>
        <w:tc>
          <w:tcPr>
            <w:tcW w:w="2592" w:type="dxa"/>
          </w:tcPr>
          <w:p w:rsidR="00596FB6" w:rsidRDefault="00596FB6" w:rsidP="00596FB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случае если ВЦП предусматриваются  </w:t>
            </w:r>
          </w:p>
          <w:p w:rsidR="00596FB6" w:rsidRDefault="00596FB6" w:rsidP="00596FB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мероприятия, необходимые для укрепления материально-технической базы подведомственных муниципальных </w:t>
            </w:r>
            <w:r>
              <w:rPr>
                <w:sz w:val="28"/>
                <w:szCs w:val="28"/>
              </w:rPr>
              <w:lastRenderedPageBreak/>
              <w:t>учреждений</w:t>
            </w:r>
          </w:p>
        </w:tc>
      </w:tr>
      <w:tr w:rsidR="00596FB6" w:rsidTr="00596FB6">
        <w:tc>
          <w:tcPr>
            <w:tcW w:w="655" w:type="dxa"/>
          </w:tcPr>
          <w:p w:rsidR="00596FB6" w:rsidRDefault="00596FB6" w:rsidP="00BE5F8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596FB6" w:rsidRDefault="00596FB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113" w:type="dxa"/>
          </w:tcPr>
          <w:p w:rsidR="00596FB6" w:rsidRDefault="00596FB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596FB6" w:rsidRDefault="00596FB6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596FB6" w:rsidRDefault="00596FB6" w:rsidP="00596FB6">
      <w:pPr>
        <w:pStyle w:val="Default"/>
        <w:ind w:firstLine="284"/>
        <w:rPr>
          <w:sz w:val="28"/>
          <w:szCs w:val="28"/>
        </w:rPr>
      </w:pPr>
    </w:p>
    <w:p w:rsidR="00596FB6" w:rsidRDefault="00596FB6" w:rsidP="00596FB6">
      <w:pPr>
        <w:pStyle w:val="Default"/>
        <w:ind w:firstLine="284"/>
        <w:rPr>
          <w:sz w:val="28"/>
          <w:szCs w:val="28"/>
        </w:rPr>
      </w:pPr>
    </w:p>
    <w:p w:rsidR="00596FB6" w:rsidRDefault="00596FB6" w:rsidP="00596FB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Используемые сокращения</w:t>
      </w:r>
    </w:p>
    <w:p w:rsidR="00596FB6" w:rsidRDefault="00596FB6" w:rsidP="00596FB6">
      <w:pPr>
        <w:pStyle w:val="Default"/>
        <w:jc w:val="center"/>
        <w:rPr>
          <w:sz w:val="28"/>
          <w:szCs w:val="28"/>
        </w:rPr>
      </w:pPr>
    </w:p>
    <w:p w:rsidR="00596FB6" w:rsidRDefault="00596FB6" w:rsidP="00596F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ОМС - орган местного самоуправления Пошехонского района </w:t>
      </w:r>
    </w:p>
    <w:p w:rsidR="00596FB6" w:rsidRDefault="00596FB6" w:rsidP="00596F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подпрограмма </w:t>
      </w:r>
    </w:p>
    <w:p w:rsidR="00596FB6" w:rsidRDefault="00596FB6" w:rsidP="00596F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подпрограмма муниципальной программы </w:t>
      </w:r>
    </w:p>
    <w:p w:rsidR="00596FB6" w:rsidRDefault="00596FB6" w:rsidP="00596F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СП - структурное подразделение администрации Рыбинского муниципального района </w:t>
      </w:r>
    </w:p>
    <w:p w:rsidR="00596FB6" w:rsidRDefault="00596FB6" w:rsidP="00596F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ВЦП - ведомственная целевая программа.</w:t>
      </w:r>
    </w:p>
    <w:p w:rsidR="00596FB6" w:rsidRDefault="00596FB6" w:rsidP="00596FB6">
      <w:pPr>
        <w:pStyle w:val="Default"/>
        <w:rPr>
          <w:sz w:val="28"/>
          <w:szCs w:val="28"/>
        </w:rPr>
      </w:pPr>
    </w:p>
    <w:p w:rsidR="00596FB6" w:rsidRDefault="00596FB6" w:rsidP="00596FB6">
      <w:pPr>
        <w:pStyle w:val="Default"/>
        <w:rPr>
          <w:sz w:val="28"/>
          <w:szCs w:val="28"/>
        </w:rPr>
      </w:pPr>
    </w:p>
    <w:p w:rsidR="00596FB6" w:rsidRDefault="00596FB6" w:rsidP="00596FB6">
      <w:pPr>
        <w:pStyle w:val="Default"/>
        <w:rPr>
          <w:sz w:val="28"/>
          <w:szCs w:val="28"/>
        </w:rPr>
      </w:pPr>
    </w:p>
    <w:p w:rsidR="00596FB6" w:rsidRDefault="00596FB6" w:rsidP="00596FB6">
      <w:pPr>
        <w:pStyle w:val="Default"/>
        <w:rPr>
          <w:sz w:val="28"/>
          <w:szCs w:val="28"/>
        </w:rPr>
      </w:pPr>
    </w:p>
    <w:p w:rsidR="00596FB6" w:rsidRDefault="00596FB6" w:rsidP="00596FB6">
      <w:pPr>
        <w:pStyle w:val="Default"/>
        <w:rPr>
          <w:sz w:val="28"/>
          <w:szCs w:val="28"/>
        </w:rPr>
      </w:pPr>
    </w:p>
    <w:p w:rsidR="00596FB6" w:rsidRDefault="00596FB6" w:rsidP="00596FB6">
      <w:pPr>
        <w:pStyle w:val="Default"/>
        <w:rPr>
          <w:sz w:val="28"/>
          <w:szCs w:val="28"/>
        </w:rPr>
      </w:pPr>
    </w:p>
    <w:p w:rsidR="00596FB6" w:rsidRDefault="00596FB6" w:rsidP="00596FB6">
      <w:pPr>
        <w:pStyle w:val="Default"/>
        <w:rPr>
          <w:sz w:val="28"/>
          <w:szCs w:val="28"/>
        </w:rPr>
      </w:pPr>
    </w:p>
    <w:p w:rsidR="00596FB6" w:rsidRDefault="00596FB6" w:rsidP="00596FB6">
      <w:pPr>
        <w:pStyle w:val="Default"/>
        <w:rPr>
          <w:sz w:val="28"/>
          <w:szCs w:val="28"/>
        </w:rPr>
      </w:pPr>
    </w:p>
    <w:p w:rsidR="00596FB6" w:rsidRDefault="00596FB6" w:rsidP="00596FB6">
      <w:pPr>
        <w:pStyle w:val="Default"/>
        <w:rPr>
          <w:sz w:val="28"/>
          <w:szCs w:val="28"/>
        </w:rPr>
      </w:pPr>
    </w:p>
    <w:p w:rsidR="00596FB6" w:rsidRDefault="00596FB6" w:rsidP="00596FB6">
      <w:pPr>
        <w:pStyle w:val="Default"/>
        <w:rPr>
          <w:sz w:val="28"/>
          <w:szCs w:val="28"/>
        </w:rPr>
      </w:pPr>
    </w:p>
    <w:p w:rsidR="00596FB6" w:rsidRDefault="00596FB6" w:rsidP="00596FB6">
      <w:pPr>
        <w:pStyle w:val="Default"/>
        <w:rPr>
          <w:sz w:val="28"/>
          <w:szCs w:val="28"/>
        </w:rPr>
      </w:pPr>
    </w:p>
    <w:p w:rsidR="008464DF" w:rsidRDefault="008464DF" w:rsidP="00596FB6">
      <w:pPr>
        <w:pStyle w:val="Default"/>
        <w:rPr>
          <w:sz w:val="28"/>
          <w:szCs w:val="28"/>
        </w:rPr>
      </w:pPr>
    </w:p>
    <w:p w:rsidR="008464DF" w:rsidRDefault="008464DF" w:rsidP="00596FB6">
      <w:pPr>
        <w:pStyle w:val="Default"/>
        <w:rPr>
          <w:sz w:val="28"/>
          <w:szCs w:val="28"/>
        </w:rPr>
      </w:pPr>
    </w:p>
    <w:p w:rsidR="008464DF" w:rsidRDefault="008464DF" w:rsidP="00596FB6">
      <w:pPr>
        <w:pStyle w:val="Default"/>
        <w:rPr>
          <w:sz w:val="28"/>
          <w:szCs w:val="28"/>
        </w:rPr>
      </w:pPr>
    </w:p>
    <w:p w:rsidR="00596FB6" w:rsidRDefault="00596FB6" w:rsidP="00596FB6">
      <w:pPr>
        <w:pStyle w:val="Default"/>
        <w:rPr>
          <w:sz w:val="28"/>
          <w:szCs w:val="28"/>
        </w:rPr>
      </w:pPr>
    </w:p>
    <w:p w:rsidR="00596FB6" w:rsidRDefault="00596FB6" w:rsidP="00596FB6">
      <w:pPr>
        <w:pStyle w:val="Default"/>
        <w:rPr>
          <w:sz w:val="28"/>
          <w:szCs w:val="28"/>
        </w:rPr>
      </w:pPr>
    </w:p>
    <w:p w:rsidR="002E3EFA" w:rsidRDefault="002E3EFA" w:rsidP="00596FB6">
      <w:pPr>
        <w:pStyle w:val="Default"/>
        <w:rPr>
          <w:sz w:val="28"/>
          <w:szCs w:val="28"/>
        </w:rPr>
      </w:pPr>
    </w:p>
    <w:p w:rsidR="002E3EFA" w:rsidRDefault="002E3EFA" w:rsidP="00596FB6">
      <w:pPr>
        <w:pStyle w:val="Default"/>
        <w:rPr>
          <w:sz w:val="28"/>
          <w:szCs w:val="28"/>
        </w:rPr>
      </w:pPr>
    </w:p>
    <w:p w:rsidR="002E3EFA" w:rsidRDefault="002E3EFA" w:rsidP="00596FB6">
      <w:pPr>
        <w:pStyle w:val="Default"/>
        <w:rPr>
          <w:sz w:val="28"/>
          <w:szCs w:val="28"/>
        </w:rPr>
      </w:pPr>
    </w:p>
    <w:p w:rsidR="002E3EFA" w:rsidRDefault="002E3EFA" w:rsidP="00596FB6">
      <w:pPr>
        <w:pStyle w:val="Default"/>
        <w:rPr>
          <w:sz w:val="28"/>
          <w:szCs w:val="28"/>
        </w:rPr>
      </w:pPr>
    </w:p>
    <w:p w:rsidR="002E3EFA" w:rsidRDefault="002E3EFA" w:rsidP="00596FB6">
      <w:pPr>
        <w:pStyle w:val="Default"/>
        <w:rPr>
          <w:sz w:val="28"/>
          <w:szCs w:val="28"/>
        </w:rPr>
      </w:pPr>
    </w:p>
    <w:p w:rsidR="002E3EFA" w:rsidRDefault="002E3EFA" w:rsidP="00596FB6">
      <w:pPr>
        <w:pStyle w:val="Default"/>
        <w:rPr>
          <w:sz w:val="28"/>
          <w:szCs w:val="28"/>
        </w:rPr>
      </w:pPr>
    </w:p>
    <w:p w:rsidR="002E3EFA" w:rsidRDefault="002E3EFA" w:rsidP="00596FB6">
      <w:pPr>
        <w:pStyle w:val="Default"/>
        <w:rPr>
          <w:sz w:val="28"/>
          <w:szCs w:val="28"/>
        </w:rPr>
      </w:pPr>
    </w:p>
    <w:p w:rsidR="002E3EFA" w:rsidRDefault="002E3EFA" w:rsidP="00596FB6">
      <w:pPr>
        <w:pStyle w:val="Default"/>
        <w:rPr>
          <w:sz w:val="28"/>
          <w:szCs w:val="28"/>
        </w:rPr>
      </w:pPr>
    </w:p>
    <w:p w:rsidR="002E3EFA" w:rsidRDefault="002E3EFA" w:rsidP="00596FB6">
      <w:pPr>
        <w:pStyle w:val="Default"/>
        <w:rPr>
          <w:sz w:val="28"/>
          <w:szCs w:val="28"/>
        </w:rPr>
      </w:pPr>
    </w:p>
    <w:p w:rsidR="002E3EFA" w:rsidRDefault="002E3EFA" w:rsidP="00596FB6">
      <w:pPr>
        <w:pStyle w:val="Default"/>
        <w:rPr>
          <w:sz w:val="28"/>
          <w:szCs w:val="28"/>
        </w:rPr>
      </w:pPr>
    </w:p>
    <w:p w:rsidR="00076E60" w:rsidRDefault="00076E60" w:rsidP="00596FB6">
      <w:pPr>
        <w:pStyle w:val="Default"/>
        <w:rPr>
          <w:sz w:val="28"/>
          <w:szCs w:val="28"/>
        </w:rPr>
      </w:pPr>
    </w:p>
    <w:p w:rsidR="00596FB6" w:rsidRDefault="00596FB6" w:rsidP="00596FB6">
      <w:pPr>
        <w:pStyle w:val="Default"/>
        <w:rPr>
          <w:sz w:val="28"/>
          <w:szCs w:val="28"/>
        </w:rPr>
      </w:pPr>
    </w:p>
    <w:p w:rsidR="00596FB6" w:rsidRDefault="00596FB6" w:rsidP="00596FB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12 </w:t>
      </w:r>
    </w:p>
    <w:p w:rsidR="00596FB6" w:rsidRDefault="00596FB6" w:rsidP="00596FB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596FB6" w:rsidRDefault="00596FB6" w:rsidP="00596FB6">
      <w:pPr>
        <w:pStyle w:val="Default"/>
        <w:jc w:val="right"/>
        <w:rPr>
          <w:sz w:val="28"/>
          <w:szCs w:val="28"/>
        </w:rPr>
      </w:pPr>
    </w:p>
    <w:p w:rsidR="00596FB6" w:rsidRPr="00596FB6" w:rsidRDefault="00596FB6" w:rsidP="00596FB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96FB6">
        <w:rPr>
          <w:rFonts w:ascii="Times New Roman" w:hAnsi="Times New Roman" w:cs="Times New Roman"/>
          <w:caps/>
          <w:sz w:val="28"/>
          <w:szCs w:val="28"/>
        </w:rPr>
        <w:t>ТиповАЯ формА</w:t>
      </w:r>
    </w:p>
    <w:p w:rsidR="00596FB6" w:rsidRPr="00596FB6" w:rsidRDefault="00596FB6" w:rsidP="00596FB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96FB6">
        <w:rPr>
          <w:rFonts w:ascii="Times New Roman" w:hAnsi="Times New Roman" w:cs="Times New Roman"/>
          <w:sz w:val="28"/>
          <w:szCs w:val="28"/>
        </w:rPr>
        <w:t>ведомственной целевой программы</w:t>
      </w:r>
    </w:p>
    <w:p w:rsidR="00596FB6" w:rsidRPr="00596FB6" w:rsidRDefault="00596FB6" w:rsidP="00596FB6">
      <w:pPr>
        <w:tabs>
          <w:tab w:val="center" w:pos="4819"/>
          <w:tab w:val="left" w:pos="7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96FB6">
        <w:rPr>
          <w:rFonts w:ascii="Times New Roman" w:hAnsi="Times New Roman" w:cs="Times New Roman"/>
          <w:caps/>
          <w:sz w:val="28"/>
          <w:szCs w:val="28"/>
        </w:rPr>
        <w:t>Ведомственная целевая программа</w:t>
      </w:r>
    </w:p>
    <w:p w:rsidR="00596FB6" w:rsidRPr="00596FB6" w:rsidRDefault="00596FB6" w:rsidP="00596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FB6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596FB6" w:rsidRPr="00596FB6" w:rsidRDefault="00596FB6" w:rsidP="00596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FB6">
        <w:rPr>
          <w:rFonts w:ascii="Times New Roman" w:hAnsi="Times New Roman" w:cs="Times New Roman"/>
          <w:sz w:val="28"/>
          <w:szCs w:val="28"/>
        </w:rPr>
        <w:t>(наименование ведомственной целевой программы)</w:t>
      </w:r>
    </w:p>
    <w:p w:rsidR="00596FB6" w:rsidRPr="00596FB6" w:rsidRDefault="00596FB6" w:rsidP="00596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FB6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596FB6">
        <w:rPr>
          <w:rFonts w:ascii="Times New Roman" w:hAnsi="Times New Roman" w:cs="Times New Roman"/>
          <w:sz w:val="28"/>
          <w:szCs w:val="28"/>
        </w:rPr>
        <w:t>__________год</w:t>
      </w:r>
      <w:proofErr w:type="spellEnd"/>
      <w:r w:rsidRPr="00596FB6">
        <w:rPr>
          <w:rFonts w:ascii="Times New Roman" w:hAnsi="Times New Roman" w:cs="Times New Roman"/>
          <w:sz w:val="28"/>
          <w:szCs w:val="28"/>
        </w:rPr>
        <w:t xml:space="preserve"> и плановый </w:t>
      </w:r>
      <w:proofErr w:type="spellStart"/>
      <w:r w:rsidRPr="00596FB6">
        <w:rPr>
          <w:rFonts w:ascii="Times New Roman" w:hAnsi="Times New Roman" w:cs="Times New Roman"/>
          <w:sz w:val="28"/>
          <w:szCs w:val="28"/>
        </w:rPr>
        <w:t>период__________годов</w:t>
      </w:r>
      <w:proofErr w:type="spellEnd"/>
    </w:p>
    <w:p w:rsidR="00596FB6" w:rsidRPr="00596FB6" w:rsidRDefault="00596FB6" w:rsidP="00596FB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96FB6" w:rsidRPr="00596FB6" w:rsidRDefault="00596FB6" w:rsidP="00596FB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96FB6">
        <w:rPr>
          <w:rFonts w:ascii="Times New Roman" w:hAnsi="Times New Roman" w:cs="Times New Roman"/>
          <w:sz w:val="28"/>
          <w:szCs w:val="28"/>
        </w:rPr>
        <w:t>ПАСПОРТ  ВЦП</w:t>
      </w:r>
    </w:p>
    <w:tbl>
      <w:tblPr>
        <w:tblW w:w="95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86"/>
        <w:gridCol w:w="1457"/>
        <w:gridCol w:w="1457"/>
        <w:gridCol w:w="63"/>
        <w:gridCol w:w="1394"/>
        <w:gridCol w:w="1441"/>
        <w:gridCol w:w="16"/>
      </w:tblGrid>
      <w:tr w:rsidR="00596FB6" w:rsidRPr="00596FB6" w:rsidTr="003229A3">
        <w:trPr>
          <w:gridAfter w:val="1"/>
          <w:wAfter w:w="1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B6" w:rsidRPr="00596FB6" w:rsidRDefault="00596FB6" w:rsidP="00596FB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ВЦП 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B6" w:rsidRPr="00596FB6" w:rsidRDefault="00596FB6" w:rsidP="00322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FB6" w:rsidRPr="00596FB6" w:rsidTr="003229A3">
        <w:trPr>
          <w:gridAfter w:val="1"/>
          <w:wAfter w:w="1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B6" w:rsidRPr="00596FB6" w:rsidRDefault="00596FB6" w:rsidP="00322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6FB6">
              <w:rPr>
                <w:rFonts w:ascii="Times New Roman" w:hAnsi="Times New Roman" w:cs="Times New Roman"/>
                <w:sz w:val="28"/>
                <w:szCs w:val="28"/>
              </w:rPr>
              <w:t>Срок действия ВЦП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B6" w:rsidRPr="00596FB6" w:rsidRDefault="00596FB6" w:rsidP="00322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FB6" w:rsidRPr="00596FB6" w:rsidTr="003229A3">
        <w:trPr>
          <w:gridAfter w:val="1"/>
          <w:wAfter w:w="1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B6" w:rsidRPr="00596FB6" w:rsidRDefault="00596FB6" w:rsidP="00322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6FB6">
              <w:rPr>
                <w:rFonts w:ascii="Times New Roman" w:hAnsi="Times New Roman" w:cs="Times New Roman"/>
                <w:sz w:val="28"/>
                <w:szCs w:val="28"/>
              </w:rPr>
              <w:t>Куратор ВЦП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B6" w:rsidRPr="00596FB6" w:rsidRDefault="00596FB6" w:rsidP="00322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FB6">
              <w:rPr>
                <w:rFonts w:ascii="Times New Roman" w:hAnsi="Times New Roman" w:cs="Times New Roman"/>
                <w:sz w:val="28"/>
                <w:szCs w:val="28"/>
              </w:rPr>
              <w:t>должность, Ф.И.О., телефон</w:t>
            </w:r>
          </w:p>
        </w:tc>
      </w:tr>
      <w:tr w:rsidR="00596FB6" w:rsidRPr="00596FB6" w:rsidTr="00322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</w:trPr>
        <w:tc>
          <w:tcPr>
            <w:tcW w:w="3686" w:type="dxa"/>
          </w:tcPr>
          <w:p w:rsidR="00596FB6" w:rsidRPr="00596FB6" w:rsidRDefault="00596FB6" w:rsidP="0032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B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ВЦП</w:t>
            </w:r>
          </w:p>
        </w:tc>
        <w:tc>
          <w:tcPr>
            <w:tcW w:w="2977" w:type="dxa"/>
            <w:gridSpan w:val="3"/>
          </w:tcPr>
          <w:p w:rsidR="00596FB6" w:rsidRDefault="00596FB6" w:rsidP="00910AF3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FB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910AF3" w:rsidRPr="00596FB6" w:rsidRDefault="00910AF3" w:rsidP="00910AF3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ОМС/СП</w:t>
            </w:r>
          </w:p>
        </w:tc>
        <w:tc>
          <w:tcPr>
            <w:tcW w:w="2835" w:type="dxa"/>
            <w:gridSpan w:val="2"/>
          </w:tcPr>
          <w:p w:rsidR="00596FB6" w:rsidRPr="00596FB6" w:rsidRDefault="00596FB6" w:rsidP="00322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FB6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лица, должность, телефон</w:t>
            </w:r>
          </w:p>
        </w:tc>
      </w:tr>
      <w:tr w:rsidR="00596FB6" w:rsidRPr="00596FB6" w:rsidTr="00322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</w:trPr>
        <w:tc>
          <w:tcPr>
            <w:tcW w:w="3686" w:type="dxa"/>
            <w:vMerge w:val="restart"/>
          </w:tcPr>
          <w:p w:rsidR="00596FB6" w:rsidRPr="00596FB6" w:rsidRDefault="00596FB6" w:rsidP="0032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B6">
              <w:rPr>
                <w:rFonts w:ascii="Times New Roman" w:hAnsi="Times New Roman" w:cs="Times New Roman"/>
                <w:sz w:val="28"/>
                <w:szCs w:val="28"/>
              </w:rPr>
              <w:t>Исполнители ВЦП</w:t>
            </w:r>
          </w:p>
        </w:tc>
        <w:tc>
          <w:tcPr>
            <w:tcW w:w="2977" w:type="dxa"/>
            <w:gridSpan w:val="3"/>
          </w:tcPr>
          <w:p w:rsidR="00596FB6" w:rsidRPr="00596FB6" w:rsidRDefault="00596FB6" w:rsidP="003229A3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596FB6">
              <w:rPr>
                <w:rFonts w:ascii="Times New Roman" w:hAnsi="Times New Roman" w:cs="Times New Roman"/>
                <w:sz w:val="28"/>
                <w:szCs w:val="28"/>
              </w:rPr>
              <w:t>наименование подведомственного учреждения</w:t>
            </w:r>
          </w:p>
        </w:tc>
        <w:tc>
          <w:tcPr>
            <w:tcW w:w="2835" w:type="dxa"/>
            <w:gridSpan w:val="2"/>
          </w:tcPr>
          <w:p w:rsidR="00596FB6" w:rsidRPr="00596FB6" w:rsidRDefault="00596FB6" w:rsidP="003229A3">
            <w:pPr>
              <w:ind w:hanging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FB6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лица, должность, телефон</w:t>
            </w:r>
          </w:p>
        </w:tc>
      </w:tr>
      <w:tr w:rsidR="00596FB6" w:rsidRPr="00596FB6" w:rsidTr="00322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</w:trPr>
        <w:tc>
          <w:tcPr>
            <w:tcW w:w="3686" w:type="dxa"/>
            <w:vMerge/>
          </w:tcPr>
          <w:p w:rsidR="00596FB6" w:rsidRPr="00596FB6" w:rsidRDefault="00596FB6" w:rsidP="00322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</w:tcPr>
          <w:p w:rsidR="00596FB6" w:rsidRPr="00596FB6" w:rsidRDefault="00596FB6" w:rsidP="003229A3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596FB6">
              <w:rPr>
                <w:rFonts w:ascii="Times New Roman" w:hAnsi="Times New Roman" w:cs="Times New Roman"/>
                <w:sz w:val="28"/>
                <w:szCs w:val="28"/>
              </w:rPr>
              <w:t>наименование подведомственного учреждения</w:t>
            </w:r>
          </w:p>
        </w:tc>
        <w:tc>
          <w:tcPr>
            <w:tcW w:w="2835" w:type="dxa"/>
            <w:gridSpan w:val="2"/>
          </w:tcPr>
          <w:p w:rsidR="00596FB6" w:rsidRPr="00596FB6" w:rsidRDefault="00596FB6" w:rsidP="00322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FB6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лица, должность, телефон</w:t>
            </w:r>
          </w:p>
        </w:tc>
      </w:tr>
      <w:tr w:rsidR="00596FB6" w:rsidRPr="00596FB6" w:rsidTr="00322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</w:trPr>
        <w:tc>
          <w:tcPr>
            <w:tcW w:w="3686" w:type="dxa"/>
          </w:tcPr>
          <w:p w:rsidR="00596FB6" w:rsidRPr="00596FB6" w:rsidRDefault="00596FB6" w:rsidP="0032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FB6">
              <w:rPr>
                <w:rFonts w:ascii="Times New Roman" w:hAnsi="Times New Roman" w:cs="Times New Roman"/>
                <w:sz w:val="28"/>
                <w:szCs w:val="28"/>
              </w:rPr>
              <w:t>Электронный адрес размещения информации о ВЦП в информационно-телекоммуникационной  сети «Интернет»</w:t>
            </w:r>
          </w:p>
        </w:tc>
        <w:tc>
          <w:tcPr>
            <w:tcW w:w="5812" w:type="dxa"/>
            <w:gridSpan w:val="5"/>
          </w:tcPr>
          <w:p w:rsidR="00596FB6" w:rsidRPr="00596FB6" w:rsidRDefault="00596FB6" w:rsidP="00322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FB6" w:rsidRPr="00596FB6" w:rsidTr="00322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</w:trPr>
        <w:tc>
          <w:tcPr>
            <w:tcW w:w="9498" w:type="dxa"/>
            <w:gridSpan w:val="6"/>
          </w:tcPr>
          <w:p w:rsidR="00596FB6" w:rsidRPr="00596FB6" w:rsidRDefault="00596FB6" w:rsidP="00322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FB6">
              <w:rPr>
                <w:rFonts w:ascii="Times New Roman" w:hAnsi="Times New Roman" w:cs="Times New Roman"/>
                <w:sz w:val="28"/>
                <w:szCs w:val="28"/>
              </w:rPr>
              <w:t>Общая потребность в ресурсах</w:t>
            </w:r>
          </w:p>
        </w:tc>
      </w:tr>
      <w:tr w:rsidR="00596FB6" w:rsidRPr="00596FB6" w:rsidTr="003229A3">
        <w:tc>
          <w:tcPr>
            <w:tcW w:w="3686" w:type="dxa"/>
          </w:tcPr>
          <w:p w:rsidR="00596FB6" w:rsidRPr="00596FB6" w:rsidRDefault="00596FB6" w:rsidP="00322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:rsidR="00596FB6" w:rsidRPr="00596FB6" w:rsidRDefault="00596FB6" w:rsidP="00322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96FB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proofErr w:type="gramStart"/>
            <w:r w:rsidRPr="00596FB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1457" w:type="dxa"/>
          </w:tcPr>
          <w:p w:rsidR="00596FB6" w:rsidRPr="00596FB6" w:rsidRDefault="00596FB6" w:rsidP="00322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FB6">
              <w:rPr>
                <w:rFonts w:ascii="Times New Roman" w:hAnsi="Times New Roman" w:cs="Times New Roman"/>
                <w:sz w:val="28"/>
                <w:szCs w:val="28"/>
              </w:rPr>
              <w:t>20___год</w:t>
            </w:r>
          </w:p>
        </w:tc>
        <w:tc>
          <w:tcPr>
            <w:tcW w:w="1457" w:type="dxa"/>
            <w:gridSpan w:val="2"/>
          </w:tcPr>
          <w:p w:rsidR="00596FB6" w:rsidRPr="00596FB6" w:rsidRDefault="00596FB6" w:rsidP="00322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FB6">
              <w:rPr>
                <w:rFonts w:ascii="Times New Roman" w:hAnsi="Times New Roman" w:cs="Times New Roman"/>
                <w:sz w:val="28"/>
                <w:szCs w:val="28"/>
              </w:rPr>
              <w:t>20___год</w:t>
            </w:r>
          </w:p>
        </w:tc>
        <w:tc>
          <w:tcPr>
            <w:tcW w:w="1457" w:type="dxa"/>
            <w:gridSpan w:val="2"/>
          </w:tcPr>
          <w:p w:rsidR="00596FB6" w:rsidRPr="00596FB6" w:rsidRDefault="00596FB6" w:rsidP="00322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FB6">
              <w:rPr>
                <w:rFonts w:ascii="Times New Roman" w:hAnsi="Times New Roman" w:cs="Times New Roman"/>
                <w:sz w:val="28"/>
                <w:szCs w:val="28"/>
              </w:rPr>
              <w:t>20___год</w:t>
            </w:r>
          </w:p>
        </w:tc>
      </w:tr>
      <w:tr w:rsidR="00596FB6" w:rsidRPr="00596FB6" w:rsidTr="003229A3">
        <w:tc>
          <w:tcPr>
            <w:tcW w:w="3686" w:type="dxa"/>
          </w:tcPr>
          <w:p w:rsidR="00596FB6" w:rsidRPr="00596FB6" w:rsidRDefault="00596FB6" w:rsidP="00322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F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7" w:type="dxa"/>
          </w:tcPr>
          <w:p w:rsidR="00596FB6" w:rsidRPr="00596FB6" w:rsidRDefault="00596FB6" w:rsidP="00322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F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7" w:type="dxa"/>
          </w:tcPr>
          <w:p w:rsidR="00596FB6" w:rsidRPr="00596FB6" w:rsidRDefault="00596FB6" w:rsidP="00322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F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7" w:type="dxa"/>
            <w:gridSpan w:val="2"/>
          </w:tcPr>
          <w:p w:rsidR="00596FB6" w:rsidRPr="00596FB6" w:rsidRDefault="00596FB6" w:rsidP="00322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F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7" w:type="dxa"/>
            <w:gridSpan w:val="2"/>
          </w:tcPr>
          <w:p w:rsidR="00596FB6" w:rsidRPr="00596FB6" w:rsidRDefault="00596FB6" w:rsidP="00322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F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96FB6" w:rsidRPr="00596FB6" w:rsidTr="003229A3">
        <w:tc>
          <w:tcPr>
            <w:tcW w:w="3686" w:type="dxa"/>
          </w:tcPr>
          <w:p w:rsidR="00596FB6" w:rsidRPr="00596FB6" w:rsidRDefault="00596FB6" w:rsidP="00322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F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Источники финансирования</w:t>
            </w:r>
          </w:p>
        </w:tc>
        <w:tc>
          <w:tcPr>
            <w:tcW w:w="1457" w:type="dxa"/>
          </w:tcPr>
          <w:p w:rsidR="00596FB6" w:rsidRPr="00596FB6" w:rsidRDefault="00596FB6" w:rsidP="00322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:rsidR="00596FB6" w:rsidRPr="00596FB6" w:rsidRDefault="00596FB6" w:rsidP="00322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gridSpan w:val="2"/>
          </w:tcPr>
          <w:p w:rsidR="00596FB6" w:rsidRPr="00596FB6" w:rsidRDefault="00596FB6" w:rsidP="00322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gridSpan w:val="2"/>
          </w:tcPr>
          <w:p w:rsidR="00596FB6" w:rsidRPr="00596FB6" w:rsidRDefault="00596FB6" w:rsidP="00322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FB6" w:rsidRPr="00596FB6" w:rsidTr="003229A3">
        <w:tc>
          <w:tcPr>
            <w:tcW w:w="3686" w:type="dxa"/>
          </w:tcPr>
          <w:p w:rsidR="00596FB6" w:rsidRPr="00596FB6" w:rsidRDefault="00596FB6" w:rsidP="00322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6FB6">
              <w:rPr>
                <w:rFonts w:ascii="Times New Roman" w:hAnsi="Times New Roman" w:cs="Times New Roman"/>
                <w:sz w:val="28"/>
                <w:szCs w:val="28"/>
              </w:rPr>
              <w:t>- федеральные средства</w:t>
            </w:r>
          </w:p>
        </w:tc>
        <w:tc>
          <w:tcPr>
            <w:tcW w:w="1457" w:type="dxa"/>
          </w:tcPr>
          <w:p w:rsidR="00596FB6" w:rsidRPr="00596FB6" w:rsidRDefault="00596FB6" w:rsidP="00322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:rsidR="00596FB6" w:rsidRPr="00596FB6" w:rsidRDefault="00596FB6" w:rsidP="00322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gridSpan w:val="2"/>
          </w:tcPr>
          <w:p w:rsidR="00596FB6" w:rsidRPr="00596FB6" w:rsidRDefault="00596FB6" w:rsidP="00322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gridSpan w:val="2"/>
          </w:tcPr>
          <w:p w:rsidR="00596FB6" w:rsidRPr="00596FB6" w:rsidRDefault="00596FB6" w:rsidP="00322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FB6" w:rsidRPr="00596FB6" w:rsidTr="003229A3">
        <w:tc>
          <w:tcPr>
            <w:tcW w:w="3686" w:type="dxa"/>
          </w:tcPr>
          <w:p w:rsidR="00596FB6" w:rsidRPr="00596FB6" w:rsidRDefault="00596FB6" w:rsidP="00322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96FB6">
              <w:rPr>
                <w:rFonts w:ascii="Times New Roman" w:hAnsi="Times New Roman" w:cs="Times New Roman"/>
                <w:sz w:val="28"/>
                <w:szCs w:val="28"/>
              </w:rPr>
              <w:t>- областные средства</w:t>
            </w:r>
          </w:p>
        </w:tc>
        <w:tc>
          <w:tcPr>
            <w:tcW w:w="1457" w:type="dxa"/>
          </w:tcPr>
          <w:p w:rsidR="00596FB6" w:rsidRPr="00596FB6" w:rsidRDefault="00596FB6" w:rsidP="00322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:rsidR="00596FB6" w:rsidRPr="00596FB6" w:rsidRDefault="00596FB6" w:rsidP="00322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gridSpan w:val="2"/>
          </w:tcPr>
          <w:p w:rsidR="00596FB6" w:rsidRPr="00596FB6" w:rsidRDefault="00596FB6" w:rsidP="00322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gridSpan w:val="2"/>
          </w:tcPr>
          <w:p w:rsidR="00596FB6" w:rsidRPr="00596FB6" w:rsidRDefault="00596FB6" w:rsidP="00322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FB6" w:rsidRPr="00596FB6" w:rsidTr="003229A3">
        <w:tc>
          <w:tcPr>
            <w:tcW w:w="3686" w:type="dxa"/>
          </w:tcPr>
          <w:p w:rsidR="00596FB6" w:rsidRPr="00596FB6" w:rsidRDefault="00596FB6" w:rsidP="00322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6FB6">
              <w:rPr>
                <w:rFonts w:ascii="Times New Roman" w:hAnsi="Times New Roman" w:cs="Times New Roman"/>
                <w:sz w:val="28"/>
                <w:szCs w:val="28"/>
              </w:rPr>
              <w:t>- местные средства</w:t>
            </w:r>
          </w:p>
        </w:tc>
        <w:tc>
          <w:tcPr>
            <w:tcW w:w="1457" w:type="dxa"/>
          </w:tcPr>
          <w:p w:rsidR="00596FB6" w:rsidRPr="00596FB6" w:rsidRDefault="00596FB6" w:rsidP="00322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:rsidR="00596FB6" w:rsidRPr="00596FB6" w:rsidRDefault="00596FB6" w:rsidP="00322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gridSpan w:val="2"/>
          </w:tcPr>
          <w:p w:rsidR="00596FB6" w:rsidRPr="00596FB6" w:rsidRDefault="00596FB6" w:rsidP="00322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gridSpan w:val="2"/>
          </w:tcPr>
          <w:p w:rsidR="00596FB6" w:rsidRPr="00596FB6" w:rsidRDefault="00596FB6" w:rsidP="00322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FB6" w:rsidRPr="00596FB6" w:rsidTr="003229A3">
        <w:tc>
          <w:tcPr>
            <w:tcW w:w="3686" w:type="dxa"/>
          </w:tcPr>
          <w:p w:rsidR="00596FB6" w:rsidRPr="00596FB6" w:rsidRDefault="00596FB6" w:rsidP="00322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6FB6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</w:t>
            </w:r>
          </w:p>
        </w:tc>
        <w:tc>
          <w:tcPr>
            <w:tcW w:w="1457" w:type="dxa"/>
          </w:tcPr>
          <w:p w:rsidR="00596FB6" w:rsidRPr="00596FB6" w:rsidRDefault="00596FB6" w:rsidP="00322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:rsidR="00596FB6" w:rsidRPr="00596FB6" w:rsidRDefault="00596FB6" w:rsidP="00322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gridSpan w:val="2"/>
          </w:tcPr>
          <w:p w:rsidR="00596FB6" w:rsidRPr="00596FB6" w:rsidRDefault="00596FB6" w:rsidP="00322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gridSpan w:val="2"/>
          </w:tcPr>
          <w:p w:rsidR="00596FB6" w:rsidRPr="00596FB6" w:rsidRDefault="00596FB6" w:rsidP="00322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FB6" w:rsidRPr="00596FB6" w:rsidTr="003229A3">
        <w:tc>
          <w:tcPr>
            <w:tcW w:w="3686" w:type="dxa"/>
          </w:tcPr>
          <w:p w:rsidR="00596FB6" w:rsidRPr="00596FB6" w:rsidRDefault="00596FB6" w:rsidP="00322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6FB6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457" w:type="dxa"/>
          </w:tcPr>
          <w:p w:rsidR="00596FB6" w:rsidRPr="00596FB6" w:rsidRDefault="00596FB6" w:rsidP="00322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:rsidR="00596FB6" w:rsidRPr="00596FB6" w:rsidRDefault="00596FB6" w:rsidP="00322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gridSpan w:val="2"/>
          </w:tcPr>
          <w:p w:rsidR="00596FB6" w:rsidRPr="00596FB6" w:rsidRDefault="00596FB6" w:rsidP="00322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gridSpan w:val="2"/>
          </w:tcPr>
          <w:p w:rsidR="00596FB6" w:rsidRPr="00596FB6" w:rsidRDefault="00596FB6" w:rsidP="00322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FB6" w:rsidRPr="00596FB6" w:rsidTr="003229A3">
        <w:tc>
          <w:tcPr>
            <w:tcW w:w="3686" w:type="dxa"/>
          </w:tcPr>
          <w:p w:rsidR="00596FB6" w:rsidRPr="00596FB6" w:rsidRDefault="00596FB6" w:rsidP="00322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6FB6">
              <w:rPr>
                <w:rFonts w:ascii="Times New Roman" w:hAnsi="Times New Roman" w:cs="Times New Roman"/>
                <w:sz w:val="28"/>
                <w:szCs w:val="28"/>
              </w:rPr>
              <w:t>Итого по ВЦП</w:t>
            </w:r>
          </w:p>
        </w:tc>
        <w:tc>
          <w:tcPr>
            <w:tcW w:w="1457" w:type="dxa"/>
          </w:tcPr>
          <w:p w:rsidR="00596FB6" w:rsidRPr="00596FB6" w:rsidRDefault="00596FB6" w:rsidP="00322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:rsidR="00596FB6" w:rsidRPr="00596FB6" w:rsidRDefault="00596FB6" w:rsidP="00322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gridSpan w:val="2"/>
          </w:tcPr>
          <w:p w:rsidR="00596FB6" w:rsidRPr="00596FB6" w:rsidRDefault="00596FB6" w:rsidP="00322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gridSpan w:val="2"/>
          </w:tcPr>
          <w:p w:rsidR="00596FB6" w:rsidRPr="00596FB6" w:rsidRDefault="00596FB6" w:rsidP="00322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6FB6" w:rsidRPr="00596FB6" w:rsidRDefault="00596FB6" w:rsidP="00596FB6">
      <w:pPr>
        <w:tabs>
          <w:tab w:val="left" w:pos="1134"/>
        </w:tabs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0AF3" w:rsidRDefault="00910AF3" w:rsidP="00910AF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1. Краткое описание текущей ситуации</w:t>
      </w:r>
    </w:p>
    <w:p w:rsidR="00910AF3" w:rsidRDefault="00910AF3" w:rsidP="00910AF3">
      <w:pPr>
        <w:pStyle w:val="Default"/>
        <w:jc w:val="center"/>
        <w:rPr>
          <w:sz w:val="28"/>
          <w:szCs w:val="28"/>
        </w:rPr>
      </w:pPr>
    </w:p>
    <w:p w:rsidR="00910AF3" w:rsidRDefault="00910AF3" w:rsidP="00910AF3">
      <w:pPr>
        <w:pStyle w:val="Default"/>
        <w:jc w:val="center"/>
        <w:rPr>
          <w:sz w:val="28"/>
          <w:szCs w:val="28"/>
        </w:rPr>
      </w:pPr>
    </w:p>
    <w:p w:rsidR="00596FB6" w:rsidRDefault="00910AF3" w:rsidP="00910AF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2. Цел</w:t>
      </w:r>
      <w:proofErr w:type="gramStart"/>
      <w:r>
        <w:rPr>
          <w:sz w:val="28"/>
          <w:szCs w:val="28"/>
        </w:rPr>
        <w:t>ь(</w:t>
      </w:r>
      <w:proofErr w:type="gramEnd"/>
      <w:r>
        <w:rPr>
          <w:sz w:val="28"/>
          <w:szCs w:val="28"/>
        </w:rPr>
        <w:t>и) ВЦП</w:t>
      </w:r>
    </w:p>
    <w:p w:rsidR="00910AF3" w:rsidRDefault="00910AF3" w:rsidP="00910AF3">
      <w:pPr>
        <w:pStyle w:val="Default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534"/>
        <w:gridCol w:w="1471"/>
        <w:gridCol w:w="1409"/>
        <w:gridCol w:w="1204"/>
        <w:gridCol w:w="1136"/>
        <w:gridCol w:w="1242"/>
      </w:tblGrid>
      <w:tr w:rsidR="00910AF3" w:rsidTr="003229A3">
        <w:tc>
          <w:tcPr>
            <w:tcW w:w="9997" w:type="dxa"/>
            <w:gridSpan w:val="6"/>
          </w:tcPr>
          <w:p w:rsidR="00910AF3" w:rsidRDefault="00910AF3" w:rsidP="00910AF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цел</w:t>
            </w:r>
            <w:proofErr w:type="gramStart"/>
            <w:r>
              <w:rPr>
                <w:sz w:val="28"/>
                <w:szCs w:val="28"/>
              </w:rPr>
              <w:t>и(</w:t>
            </w:r>
            <w:proofErr w:type="gramEnd"/>
            <w:r>
              <w:rPr>
                <w:sz w:val="28"/>
                <w:szCs w:val="28"/>
              </w:rPr>
              <w:t xml:space="preserve">ей) </w:t>
            </w:r>
          </w:p>
        </w:tc>
      </w:tr>
      <w:tr w:rsidR="00910AF3" w:rsidTr="00910AF3">
        <w:trPr>
          <w:trHeight w:val="480"/>
        </w:trPr>
        <w:tc>
          <w:tcPr>
            <w:tcW w:w="3535" w:type="dxa"/>
            <w:vMerge w:val="restart"/>
          </w:tcPr>
          <w:p w:rsidR="00910AF3" w:rsidRDefault="00910AF3" w:rsidP="00910AF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1471" w:type="dxa"/>
            <w:vMerge w:val="restart"/>
          </w:tcPr>
          <w:p w:rsidR="00910AF3" w:rsidRDefault="00910AF3" w:rsidP="00910AF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единица измерения </w:t>
            </w:r>
          </w:p>
          <w:p w:rsidR="00910AF3" w:rsidRDefault="00910AF3" w:rsidP="00910AF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  <w:vMerge w:val="restart"/>
          </w:tcPr>
          <w:p w:rsidR="00910AF3" w:rsidRDefault="00910AF3" w:rsidP="00910AF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базовое значение </w:t>
            </w:r>
          </w:p>
          <w:p w:rsidR="00910AF3" w:rsidRDefault="00910AF3" w:rsidP="00910AF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20__ год </w:t>
            </w:r>
          </w:p>
        </w:tc>
        <w:tc>
          <w:tcPr>
            <w:tcW w:w="3582" w:type="dxa"/>
            <w:gridSpan w:val="3"/>
          </w:tcPr>
          <w:p w:rsidR="00910AF3" w:rsidRDefault="00910AF3" w:rsidP="00910AF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планируемое значение</w:t>
            </w:r>
          </w:p>
        </w:tc>
      </w:tr>
      <w:tr w:rsidR="00910AF3" w:rsidTr="003229A3">
        <w:trPr>
          <w:trHeight w:val="480"/>
        </w:trPr>
        <w:tc>
          <w:tcPr>
            <w:tcW w:w="3535" w:type="dxa"/>
            <w:vMerge/>
          </w:tcPr>
          <w:p w:rsidR="00910AF3" w:rsidRDefault="00910AF3" w:rsidP="00910AF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vMerge/>
          </w:tcPr>
          <w:p w:rsidR="00910AF3" w:rsidRDefault="00910AF3" w:rsidP="00910AF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  <w:vMerge/>
          </w:tcPr>
          <w:p w:rsidR="00910AF3" w:rsidRDefault="00910AF3" w:rsidP="00910AF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910AF3" w:rsidRDefault="00910AF3" w:rsidP="003229A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20_ </w:t>
            </w:r>
            <w:r w:rsidR="003229A3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од </w:t>
            </w:r>
          </w:p>
          <w:p w:rsidR="00910AF3" w:rsidRDefault="00910AF3" w:rsidP="00910AF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3229A3" w:rsidRDefault="003229A3" w:rsidP="003229A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20_ год </w:t>
            </w:r>
          </w:p>
          <w:p w:rsidR="00910AF3" w:rsidRDefault="00910AF3" w:rsidP="00910AF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3229A3" w:rsidRDefault="003229A3" w:rsidP="003229A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20_ год </w:t>
            </w:r>
          </w:p>
          <w:p w:rsidR="00910AF3" w:rsidRDefault="00910AF3" w:rsidP="00910AF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910AF3" w:rsidTr="003229A3">
        <w:tc>
          <w:tcPr>
            <w:tcW w:w="3535" w:type="dxa"/>
          </w:tcPr>
          <w:p w:rsidR="00910AF3" w:rsidRDefault="003229A3" w:rsidP="00910AF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1" w:type="dxa"/>
          </w:tcPr>
          <w:p w:rsidR="00910AF3" w:rsidRDefault="003229A3" w:rsidP="00910AF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09" w:type="dxa"/>
          </w:tcPr>
          <w:p w:rsidR="00910AF3" w:rsidRDefault="003229A3" w:rsidP="00910AF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04" w:type="dxa"/>
          </w:tcPr>
          <w:p w:rsidR="00910AF3" w:rsidRDefault="003229A3" w:rsidP="00910AF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6" w:type="dxa"/>
          </w:tcPr>
          <w:p w:rsidR="00910AF3" w:rsidRDefault="003229A3" w:rsidP="00910AF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42" w:type="dxa"/>
          </w:tcPr>
          <w:p w:rsidR="00910AF3" w:rsidRDefault="003229A3" w:rsidP="00910AF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10AF3" w:rsidTr="003229A3">
        <w:tc>
          <w:tcPr>
            <w:tcW w:w="3535" w:type="dxa"/>
          </w:tcPr>
          <w:p w:rsidR="00910AF3" w:rsidRDefault="00910AF3" w:rsidP="00910AF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910AF3" w:rsidRDefault="00910AF3" w:rsidP="00910AF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910AF3" w:rsidRDefault="00910AF3" w:rsidP="00910AF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910AF3" w:rsidRDefault="00910AF3" w:rsidP="00910AF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910AF3" w:rsidRDefault="00910AF3" w:rsidP="00910AF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910AF3" w:rsidRDefault="00910AF3" w:rsidP="00910AF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910AF3" w:rsidTr="003229A3">
        <w:tc>
          <w:tcPr>
            <w:tcW w:w="3535" w:type="dxa"/>
          </w:tcPr>
          <w:p w:rsidR="00910AF3" w:rsidRDefault="00910AF3" w:rsidP="00910AF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910AF3" w:rsidRDefault="00910AF3" w:rsidP="00910AF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910AF3" w:rsidRDefault="00910AF3" w:rsidP="00910AF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910AF3" w:rsidRDefault="00910AF3" w:rsidP="00910AF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910AF3" w:rsidRDefault="00910AF3" w:rsidP="00910AF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910AF3" w:rsidRDefault="00910AF3" w:rsidP="00910AF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910AF3" w:rsidTr="003229A3">
        <w:tc>
          <w:tcPr>
            <w:tcW w:w="3535" w:type="dxa"/>
          </w:tcPr>
          <w:p w:rsidR="00910AF3" w:rsidRDefault="00910AF3" w:rsidP="00910AF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910AF3" w:rsidRDefault="00910AF3" w:rsidP="00910AF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910AF3" w:rsidRDefault="00910AF3" w:rsidP="00910AF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910AF3" w:rsidRDefault="00910AF3" w:rsidP="00910AF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910AF3" w:rsidRDefault="00910AF3" w:rsidP="00910AF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910AF3" w:rsidRDefault="00910AF3" w:rsidP="00910AF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910AF3" w:rsidRDefault="00910AF3" w:rsidP="00910AF3">
      <w:pPr>
        <w:pStyle w:val="Default"/>
        <w:jc w:val="center"/>
        <w:rPr>
          <w:sz w:val="28"/>
          <w:szCs w:val="28"/>
        </w:rPr>
      </w:pPr>
    </w:p>
    <w:p w:rsidR="003229A3" w:rsidRDefault="003229A3" w:rsidP="00910AF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3. Задачи и результаты, мероприятия ВЦП</w:t>
      </w:r>
    </w:p>
    <w:p w:rsidR="003229A3" w:rsidRDefault="003229A3" w:rsidP="003229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-------------------------------- </w:t>
      </w:r>
    </w:p>
    <w:p w:rsidR="003229A3" w:rsidRDefault="003229A3" w:rsidP="003229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&lt;1&gt; Графа вводится при наличии других источников финансирования, кроме местного бюджета. </w:t>
      </w:r>
    </w:p>
    <w:p w:rsidR="003229A3" w:rsidRDefault="003229A3" w:rsidP="003229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&lt;2&gt; Строка указывается при условии выделения средств из данного источника. </w:t>
      </w:r>
    </w:p>
    <w:p w:rsidR="003229A3" w:rsidRPr="00B87093" w:rsidRDefault="003229A3" w:rsidP="003229A3">
      <w:pPr>
        <w:pStyle w:val="Default"/>
        <w:rPr>
          <w:color w:val="000000" w:themeColor="text1"/>
          <w:sz w:val="28"/>
          <w:szCs w:val="28"/>
        </w:rPr>
      </w:pPr>
      <w:r w:rsidRPr="00B87093">
        <w:rPr>
          <w:color w:val="000000" w:themeColor="text1"/>
          <w:sz w:val="28"/>
          <w:szCs w:val="28"/>
        </w:rPr>
        <w:t>&lt;3</w:t>
      </w:r>
      <w:proofErr w:type="gramStart"/>
      <w:r w:rsidRPr="00B87093">
        <w:rPr>
          <w:color w:val="000000" w:themeColor="text1"/>
          <w:sz w:val="28"/>
          <w:szCs w:val="28"/>
        </w:rPr>
        <w:t xml:space="preserve">&gt; </w:t>
      </w:r>
      <w:r w:rsidR="00B87093" w:rsidRPr="00B87093">
        <w:rPr>
          <w:color w:val="000000" w:themeColor="text1"/>
          <w:sz w:val="28"/>
          <w:szCs w:val="28"/>
        </w:rPr>
        <w:t>В</w:t>
      </w:r>
      <w:proofErr w:type="gramEnd"/>
      <w:r w:rsidR="00B87093" w:rsidRPr="00B87093">
        <w:rPr>
          <w:color w:val="000000" w:themeColor="text1"/>
          <w:sz w:val="28"/>
          <w:szCs w:val="28"/>
        </w:rPr>
        <w:t xml:space="preserve"> соответствии с приказом Управления финансов администрации Пошехонского муниципального района от 23.08.2018г. N 24 "Об утверждении Порядка и Методики планирования бюджетных ассигнований бюджета Пошехонского муниципального района»</w:t>
      </w:r>
    </w:p>
    <w:p w:rsidR="00B87093" w:rsidRDefault="00B87093" w:rsidP="003229A3">
      <w:pPr>
        <w:pStyle w:val="Default"/>
        <w:rPr>
          <w:sz w:val="28"/>
          <w:szCs w:val="28"/>
        </w:rPr>
      </w:pPr>
    </w:p>
    <w:p w:rsidR="003229A3" w:rsidRDefault="003229A3" w:rsidP="003229A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4. Механизмы реализации и управления ВЦП</w:t>
      </w:r>
    </w:p>
    <w:p w:rsidR="003229A3" w:rsidRDefault="003229A3" w:rsidP="003229A3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механизмам реализации и управления ВЦП относятся: </w:t>
      </w:r>
    </w:p>
    <w:p w:rsidR="003229A3" w:rsidRDefault="003229A3" w:rsidP="003229A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механизм финансирования программных мероприятий; </w:t>
      </w:r>
    </w:p>
    <w:p w:rsidR="003229A3" w:rsidRDefault="003229A3" w:rsidP="003229A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условия предоставления межбюджетных трансфертов, если ВЦП предусмотрено предоставление межбюджетных трансфертов; </w:t>
      </w:r>
    </w:p>
    <w:p w:rsidR="003229A3" w:rsidRDefault="003229A3" w:rsidP="003229A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порядок приобретения товаров (выполнения работ, оказания услуг), необходимых для реализации программных мероприятий; </w:t>
      </w:r>
    </w:p>
    <w:p w:rsidR="003229A3" w:rsidRDefault="003229A3" w:rsidP="003229A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инструменты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реализацией ВЦП, в том числе исполнения мероприятий с запланированным объемом и качеством.</w:t>
      </w:r>
    </w:p>
    <w:p w:rsidR="003229A3" w:rsidRDefault="003229A3" w:rsidP="003229A3">
      <w:pPr>
        <w:pStyle w:val="Default"/>
        <w:jc w:val="both"/>
        <w:rPr>
          <w:sz w:val="28"/>
          <w:szCs w:val="28"/>
        </w:rPr>
      </w:pPr>
    </w:p>
    <w:p w:rsidR="003229A3" w:rsidRDefault="003229A3" w:rsidP="003229A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Используемые сокращения</w:t>
      </w:r>
    </w:p>
    <w:p w:rsidR="003229A3" w:rsidRDefault="003229A3" w:rsidP="003229A3">
      <w:pPr>
        <w:pStyle w:val="Default"/>
        <w:jc w:val="center"/>
        <w:rPr>
          <w:sz w:val="28"/>
          <w:szCs w:val="28"/>
        </w:rPr>
      </w:pPr>
    </w:p>
    <w:p w:rsidR="003229A3" w:rsidRDefault="003229A3" w:rsidP="003229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ВЦП - ведомственная целевая программа </w:t>
      </w:r>
    </w:p>
    <w:p w:rsidR="003229A3" w:rsidRDefault="003229A3" w:rsidP="003229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ОМС - орган местного самоуправления Пошехонского района </w:t>
      </w:r>
    </w:p>
    <w:p w:rsidR="003229A3" w:rsidRDefault="003229A3" w:rsidP="003229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СП - структурное подразделение администрации Пошехонского муниципального района </w:t>
      </w:r>
    </w:p>
    <w:p w:rsidR="003229A3" w:rsidRDefault="003229A3" w:rsidP="003229A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ФБ - федеральный бюджет.</w:t>
      </w:r>
    </w:p>
    <w:p w:rsidR="00B87093" w:rsidRDefault="00B87093" w:rsidP="00B870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 - областной бюджет </w:t>
      </w:r>
    </w:p>
    <w:p w:rsidR="00B87093" w:rsidRDefault="00B87093" w:rsidP="00B870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БП – бюджет поселения </w:t>
      </w:r>
    </w:p>
    <w:p w:rsidR="00B87093" w:rsidRDefault="00B87093" w:rsidP="00B870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МБ – местный бюджет  </w:t>
      </w:r>
    </w:p>
    <w:p w:rsidR="00B87093" w:rsidRDefault="00B87093" w:rsidP="00B870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ВИ - внебюджетные источники </w:t>
      </w:r>
    </w:p>
    <w:p w:rsidR="003229A3" w:rsidRDefault="003229A3" w:rsidP="003229A3">
      <w:pPr>
        <w:pStyle w:val="Default"/>
        <w:jc w:val="both"/>
        <w:rPr>
          <w:sz w:val="28"/>
          <w:szCs w:val="28"/>
        </w:rPr>
      </w:pPr>
    </w:p>
    <w:p w:rsidR="003229A3" w:rsidRDefault="003229A3" w:rsidP="003229A3">
      <w:pPr>
        <w:pStyle w:val="Default"/>
        <w:jc w:val="both"/>
        <w:rPr>
          <w:sz w:val="28"/>
          <w:szCs w:val="28"/>
        </w:rPr>
      </w:pPr>
    </w:p>
    <w:p w:rsidR="003229A3" w:rsidRDefault="003229A3" w:rsidP="003229A3">
      <w:pPr>
        <w:pStyle w:val="Default"/>
        <w:jc w:val="both"/>
        <w:rPr>
          <w:sz w:val="28"/>
          <w:szCs w:val="28"/>
        </w:rPr>
      </w:pPr>
    </w:p>
    <w:p w:rsidR="003229A3" w:rsidRDefault="003229A3" w:rsidP="003229A3">
      <w:pPr>
        <w:pStyle w:val="Default"/>
        <w:jc w:val="both"/>
        <w:rPr>
          <w:sz w:val="28"/>
          <w:szCs w:val="28"/>
        </w:rPr>
      </w:pPr>
    </w:p>
    <w:p w:rsidR="003229A3" w:rsidRDefault="003229A3" w:rsidP="003229A3">
      <w:pPr>
        <w:pStyle w:val="Default"/>
        <w:jc w:val="both"/>
        <w:rPr>
          <w:sz w:val="28"/>
          <w:szCs w:val="28"/>
        </w:rPr>
      </w:pPr>
    </w:p>
    <w:p w:rsidR="003229A3" w:rsidRDefault="003229A3" w:rsidP="003229A3">
      <w:pPr>
        <w:pStyle w:val="Default"/>
        <w:jc w:val="both"/>
        <w:rPr>
          <w:sz w:val="28"/>
          <w:szCs w:val="28"/>
        </w:rPr>
      </w:pPr>
    </w:p>
    <w:p w:rsidR="003229A3" w:rsidRDefault="003229A3" w:rsidP="003229A3">
      <w:pPr>
        <w:pStyle w:val="Default"/>
        <w:jc w:val="both"/>
        <w:rPr>
          <w:sz w:val="28"/>
          <w:szCs w:val="28"/>
        </w:rPr>
      </w:pPr>
    </w:p>
    <w:p w:rsidR="003229A3" w:rsidRDefault="003229A3" w:rsidP="003229A3">
      <w:pPr>
        <w:pStyle w:val="Default"/>
        <w:jc w:val="both"/>
        <w:rPr>
          <w:sz w:val="28"/>
          <w:szCs w:val="28"/>
        </w:rPr>
      </w:pPr>
    </w:p>
    <w:p w:rsidR="003229A3" w:rsidRDefault="003229A3" w:rsidP="003229A3">
      <w:pPr>
        <w:pStyle w:val="Default"/>
        <w:jc w:val="both"/>
        <w:rPr>
          <w:sz w:val="28"/>
          <w:szCs w:val="28"/>
        </w:rPr>
      </w:pPr>
    </w:p>
    <w:p w:rsidR="003229A3" w:rsidRDefault="003229A3" w:rsidP="003229A3">
      <w:pPr>
        <w:pStyle w:val="Default"/>
        <w:jc w:val="both"/>
        <w:rPr>
          <w:sz w:val="28"/>
          <w:szCs w:val="28"/>
        </w:rPr>
      </w:pPr>
    </w:p>
    <w:p w:rsidR="003229A3" w:rsidRDefault="003229A3" w:rsidP="003229A3">
      <w:pPr>
        <w:pStyle w:val="Default"/>
        <w:jc w:val="both"/>
        <w:rPr>
          <w:sz w:val="28"/>
          <w:szCs w:val="28"/>
        </w:rPr>
      </w:pPr>
    </w:p>
    <w:p w:rsidR="003229A3" w:rsidRDefault="003229A3" w:rsidP="003229A3">
      <w:pPr>
        <w:pStyle w:val="Default"/>
        <w:jc w:val="both"/>
        <w:rPr>
          <w:sz w:val="28"/>
          <w:szCs w:val="28"/>
        </w:rPr>
      </w:pPr>
    </w:p>
    <w:p w:rsidR="003229A3" w:rsidRDefault="003229A3" w:rsidP="003229A3">
      <w:pPr>
        <w:pStyle w:val="Default"/>
        <w:jc w:val="both"/>
        <w:rPr>
          <w:sz w:val="28"/>
          <w:szCs w:val="28"/>
        </w:rPr>
      </w:pPr>
    </w:p>
    <w:p w:rsidR="003229A3" w:rsidRDefault="003229A3" w:rsidP="003229A3">
      <w:pPr>
        <w:pStyle w:val="Default"/>
        <w:jc w:val="both"/>
        <w:rPr>
          <w:sz w:val="28"/>
          <w:szCs w:val="28"/>
        </w:rPr>
      </w:pPr>
    </w:p>
    <w:p w:rsidR="003229A3" w:rsidRDefault="003229A3" w:rsidP="003229A3">
      <w:pPr>
        <w:pStyle w:val="Default"/>
        <w:jc w:val="both"/>
        <w:rPr>
          <w:sz w:val="28"/>
          <w:szCs w:val="28"/>
        </w:rPr>
      </w:pPr>
    </w:p>
    <w:p w:rsidR="003229A3" w:rsidRDefault="003229A3" w:rsidP="003229A3">
      <w:pPr>
        <w:pStyle w:val="Default"/>
        <w:jc w:val="both"/>
        <w:rPr>
          <w:sz w:val="28"/>
          <w:szCs w:val="28"/>
        </w:rPr>
      </w:pPr>
    </w:p>
    <w:p w:rsidR="003229A3" w:rsidRDefault="003229A3" w:rsidP="003229A3">
      <w:pPr>
        <w:pStyle w:val="Default"/>
        <w:jc w:val="both"/>
        <w:rPr>
          <w:sz w:val="28"/>
          <w:szCs w:val="28"/>
        </w:rPr>
      </w:pPr>
    </w:p>
    <w:p w:rsidR="002E42CD" w:rsidRDefault="002E42CD" w:rsidP="003229A3">
      <w:pPr>
        <w:pStyle w:val="Default"/>
        <w:jc w:val="both"/>
        <w:rPr>
          <w:sz w:val="28"/>
          <w:szCs w:val="28"/>
        </w:rPr>
      </w:pPr>
    </w:p>
    <w:p w:rsidR="002E42CD" w:rsidRDefault="002E42CD" w:rsidP="003229A3">
      <w:pPr>
        <w:pStyle w:val="Default"/>
        <w:jc w:val="both"/>
        <w:rPr>
          <w:sz w:val="28"/>
          <w:szCs w:val="28"/>
        </w:rPr>
      </w:pPr>
    </w:p>
    <w:p w:rsidR="002E42CD" w:rsidRDefault="002E42CD" w:rsidP="003229A3">
      <w:pPr>
        <w:pStyle w:val="Default"/>
        <w:jc w:val="both"/>
        <w:rPr>
          <w:sz w:val="28"/>
          <w:szCs w:val="28"/>
        </w:rPr>
      </w:pPr>
    </w:p>
    <w:p w:rsidR="003229A3" w:rsidRDefault="003229A3" w:rsidP="003229A3">
      <w:pPr>
        <w:pStyle w:val="Default"/>
        <w:jc w:val="both"/>
        <w:rPr>
          <w:sz w:val="28"/>
          <w:szCs w:val="28"/>
        </w:rPr>
      </w:pPr>
    </w:p>
    <w:p w:rsidR="003229A3" w:rsidRDefault="003229A3" w:rsidP="003229A3">
      <w:pPr>
        <w:pStyle w:val="Default"/>
        <w:jc w:val="both"/>
        <w:rPr>
          <w:sz w:val="28"/>
          <w:szCs w:val="28"/>
        </w:rPr>
      </w:pPr>
    </w:p>
    <w:p w:rsidR="003229A3" w:rsidRDefault="003229A3" w:rsidP="003229A3">
      <w:pPr>
        <w:pStyle w:val="Default"/>
        <w:jc w:val="both"/>
        <w:rPr>
          <w:sz w:val="28"/>
          <w:szCs w:val="28"/>
        </w:rPr>
      </w:pPr>
    </w:p>
    <w:p w:rsidR="003229A3" w:rsidRDefault="003229A3" w:rsidP="003229A3">
      <w:pPr>
        <w:pStyle w:val="Default"/>
        <w:jc w:val="both"/>
        <w:rPr>
          <w:sz w:val="28"/>
          <w:szCs w:val="28"/>
        </w:rPr>
      </w:pPr>
    </w:p>
    <w:p w:rsidR="003229A3" w:rsidRDefault="003229A3" w:rsidP="003229A3">
      <w:pPr>
        <w:pStyle w:val="Default"/>
        <w:jc w:val="both"/>
        <w:rPr>
          <w:sz w:val="28"/>
          <w:szCs w:val="28"/>
        </w:rPr>
      </w:pPr>
    </w:p>
    <w:p w:rsidR="003229A3" w:rsidRDefault="003229A3" w:rsidP="003229A3">
      <w:pPr>
        <w:pStyle w:val="Default"/>
        <w:jc w:val="both"/>
        <w:rPr>
          <w:sz w:val="28"/>
          <w:szCs w:val="28"/>
        </w:rPr>
      </w:pPr>
    </w:p>
    <w:p w:rsidR="00687B94" w:rsidRDefault="00687B94" w:rsidP="003229A3">
      <w:pPr>
        <w:pStyle w:val="Default"/>
        <w:jc w:val="right"/>
        <w:rPr>
          <w:sz w:val="28"/>
          <w:szCs w:val="28"/>
        </w:rPr>
      </w:pPr>
    </w:p>
    <w:p w:rsidR="00B87093" w:rsidRDefault="00B87093" w:rsidP="003229A3">
      <w:pPr>
        <w:pStyle w:val="Default"/>
        <w:jc w:val="right"/>
        <w:rPr>
          <w:sz w:val="28"/>
          <w:szCs w:val="28"/>
        </w:rPr>
      </w:pPr>
    </w:p>
    <w:p w:rsidR="00B87093" w:rsidRDefault="00B87093" w:rsidP="003229A3">
      <w:pPr>
        <w:pStyle w:val="Default"/>
        <w:jc w:val="right"/>
        <w:rPr>
          <w:sz w:val="28"/>
          <w:szCs w:val="28"/>
        </w:rPr>
      </w:pPr>
    </w:p>
    <w:p w:rsidR="003229A3" w:rsidRDefault="003229A3" w:rsidP="003229A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13 </w:t>
      </w:r>
    </w:p>
    <w:p w:rsidR="003229A3" w:rsidRDefault="003229A3" w:rsidP="003229A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</w:p>
    <w:p w:rsidR="003229A3" w:rsidRDefault="003229A3" w:rsidP="003229A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3229A3" w:rsidRDefault="003229A3" w:rsidP="003229A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 реализации ведомственной целевой программы</w:t>
      </w:r>
    </w:p>
    <w:p w:rsidR="003229A3" w:rsidRDefault="003229A3" w:rsidP="003229A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 за 20__ год</w:t>
      </w:r>
    </w:p>
    <w:p w:rsidR="003229A3" w:rsidRDefault="003229A3" w:rsidP="003229A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ВЦП, наименование ОИ)</w:t>
      </w:r>
    </w:p>
    <w:p w:rsidR="003229A3" w:rsidRDefault="003229A3" w:rsidP="003229A3">
      <w:pPr>
        <w:pStyle w:val="Default"/>
        <w:jc w:val="center"/>
        <w:rPr>
          <w:sz w:val="28"/>
          <w:szCs w:val="28"/>
        </w:rPr>
      </w:pPr>
    </w:p>
    <w:p w:rsidR="00F71DA2" w:rsidRDefault="00F71DA2" w:rsidP="003229A3">
      <w:pPr>
        <w:pStyle w:val="Default"/>
        <w:jc w:val="center"/>
        <w:rPr>
          <w:sz w:val="28"/>
          <w:szCs w:val="28"/>
        </w:rPr>
      </w:pPr>
    </w:p>
    <w:p w:rsidR="003229A3" w:rsidRDefault="003229A3" w:rsidP="003229A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(электронный адрес размещения отчета в интернете)</w:t>
      </w:r>
    </w:p>
    <w:tbl>
      <w:tblPr>
        <w:tblStyle w:val="a4"/>
        <w:tblW w:w="0" w:type="auto"/>
        <w:tblLayout w:type="fixed"/>
        <w:tblLook w:val="04A0"/>
      </w:tblPr>
      <w:tblGrid>
        <w:gridCol w:w="575"/>
        <w:gridCol w:w="1884"/>
        <w:gridCol w:w="1754"/>
        <w:gridCol w:w="998"/>
        <w:gridCol w:w="1418"/>
        <w:gridCol w:w="1843"/>
        <w:gridCol w:w="1842"/>
        <w:gridCol w:w="4111"/>
      </w:tblGrid>
      <w:tr w:rsidR="00F71DA2" w:rsidTr="00687B94">
        <w:trPr>
          <w:trHeight w:val="1605"/>
        </w:trPr>
        <w:tc>
          <w:tcPr>
            <w:tcW w:w="575" w:type="dxa"/>
            <w:vMerge w:val="restart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84" w:type="dxa"/>
            <w:vMerge w:val="restart"/>
          </w:tcPr>
          <w:p w:rsidR="00F71DA2" w:rsidRDefault="00F71DA2" w:rsidP="00F71DA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показателя цели, задачи, результата, мероприятия &lt;1&gt; </w:t>
            </w:r>
          </w:p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  <w:vMerge w:val="restart"/>
          </w:tcPr>
          <w:p w:rsidR="00F71DA2" w:rsidRDefault="00F71DA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бюджетного ассигнования &lt;2&gt; </w:t>
            </w:r>
          </w:p>
        </w:tc>
        <w:tc>
          <w:tcPr>
            <w:tcW w:w="998" w:type="dxa"/>
            <w:vMerge w:val="restart"/>
          </w:tcPr>
          <w:p w:rsidR="00F71DA2" w:rsidRDefault="00F71DA2" w:rsidP="00F71DA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Единица измерения </w:t>
            </w:r>
          </w:p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F71DA2" w:rsidRDefault="00F71DA2" w:rsidP="00F71DA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 </w:t>
            </w:r>
            <w:proofErr w:type="spellStart"/>
            <w:proofErr w:type="gramStart"/>
            <w:r>
              <w:rPr>
                <w:sz w:val="28"/>
                <w:szCs w:val="28"/>
              </w:rPr>
              <w:t>финанси-рования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&lt;3&gt; </w:t>
            </w:r>
          </w:p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F71DA2" w:rsidRDefault="00F71DA2" w:rsidP="00F71DA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Значение результата, объем финансирования </w:t>
            </w:r>
          </w:p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</w:tcPr>
          <w:p w:rsidR="00F71DA2" w:rsidRDefault="00F71DA2" w:rsidP="00F71DA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Причина отклонения планового значения </w:t>
            </w:r>
          </w:p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F71DA2" w:rsidTr="00687B94">
        <w:trPr>
          <w:trHeight w:val="645"/>
        </w:trPr>
        <w:tc>
          <w:tcPr>
            <w:tcW w:w="575" w:type="dxa"/>
            <w:vMerge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Merge/>
          </w:tcPr>
          <w:p w:rsidR="00F71DA2" w:rsidRDefault="00F71DA2" w:rsidP="00F71DA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  <w:vMerge/>
          </w:tcPr>
          <w:p w:rsidR="00F71DA2" w:rsidRDefault="00F71DA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</w:tcPr>
          <w:p w:rsidR="00F71DA2" w:rsidRDefault="00F71DA2" w:rsidP="00F71DA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F71DA2" w:rsidRDefault="00F71DA2" w:rsidP="00F71DA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842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4111" w:type="dxa"/>
            <w:vMerge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F71DA2" w:rsidTr="00687B94">
        <w:tc>
          <w:tcPr>
            <w:tcW w:w="575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54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8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71DA2" w:rsidTr="00687B94">
        <w:tc>
          <w:tcPr>
            <w:tcW w:w="575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</w:tcPr>
          <w:p w:rsidR="00F71DA2" w:rsidRDefault="00F71DA2" w:rsidP="00F71DA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Показатели цели </w:t>
            </w:r>
          </w:p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F71DA2" w:rsidTr="00687B94">
        <w:tc>
          <w:tcPr>
            <w:tcW w:w="575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884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F71DA2" w:rsidTr="00687B94">
        <w:tc>
          <w:tcPr>
            <w:tcW w:w="575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84" w:type="dxa"/>
          </w:tcPr>
          <w:p w:rsidR="00F71DA2" w:rsidRDefault="00F71DA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 1. </w:t>
            </w:r>
          </w:p>
        </w:tc>
        <w:tc>
          <w:tcPr>
            <w:tcW w:w="1754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F71DA2" w:rsidRDefault="00F71DA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руб. </w:t>
            </w:r>
          </w:p>
        </w:tc>
        <w:tc>
          <w:tcPr>
            <w:tcW w:w="1418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843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F71DA2" w:rsidTr="00687B94">
        <w:tc>
          <w:tcPr>
            <w:tcW w:w="575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F71DA2" w:rsidRDefault="00F71DA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руб. </w:t>
            </w:r>
          </w:p>
        </w:tc>
        <w:tc>
          <w:tcPr>
            <w:tcW w:w="1418" w:type="dxa"/>
          </w:tcPr>
          <w:p w:rsidR="00F71DA2" w:rsidRDefault="00A256A8" w:rsidP="003229A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  <w:tc>
          <w:tcPr>
            <w:tcW w:w="1843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F71DA2" w:rsidTr="00687B94">
        <w:tc>
          <w:tcPr>
            <w:tcW w:w="575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F71DA2" w:rsidRDefault="00F71DA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руб. </w:t>
            </w:r>
          </w:p>
        </w:tc>
        <w:tc>
          <w:tcPr>
            <w:tcW w:w="1418" w:type="dxa"/>
          </w:tcPr>
          <w:p w:rsidR="00F71DA2" w:rsidRDefault="00F71DA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&lt;4&gt; </w:t>
            </w:r>
          </w:p>
        </w:tc>
        <w:tc>
          <w:tcPr>
            <w:tcW w:w="1843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F71DA2" w:rsidTr="00687B94">
        <w:tc>
          <w:tcPr>
            <w:tcW w:w="575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F71DA2" w:rsidRDefault="00F71DA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руб. </w:t>
            </w:r>
          </w:p>
        </w:tc>
        <w:tc>
          <w:tcPr>
            <w:tcW w:w="1418" w:type="dxa"/>
          </w:tcPr>
          <w:p w:rsidR="00F71DA2" w:rsidRDefault="00F71DA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ФБ &lt;4&gt; </w:t>
            </w:r>
          </w:p>
        </w:tc>
        <w:tc>
          <w:tcPr>
            <w:tcW w:w="1843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F71DA2" w:rsidTr="00687B94">
        <w:tc>
          <w:tcPr>
            <w:tcW w:w="575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F71DA2" w:rsidRDefault="00F71DA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руб. </w:t>
            </w:r>
          </w:p>
        </w:tc>
        <w:tc>
          <w:tcPr>
            <w:tcW w:w="1418" w:type="dxa"/>
          </w:tcPr>
          <w:p w:rsidR="00F71DA2" w:rsidRDefault="00F71DA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БП &lt;4&gt; </w:t>
            </w:r>
          </w:p>
        </w:tc>
        <w:tc>
          <w:tcPr>
            <w:tcW w:w="1843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F71DA2" w:rsidTr="00687B94">
        <w:tc>
          <w:tcPr>
            <w:tcW w:w="575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F71DA2" w:rsidRDefault="00F71DA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руб. </w:t>
            </w:r>
          </w:p>
        </w:tc>
        <w:tc>
          <w:tcPr>
            <w:tcW w:w="1418" w:type="dxa"/>
          </w:tcPr>
          <w:p w:rsidR="00F71DA2" w:rsidRDefault="00F71DA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 &lt;4&gt; </w:t>
            </w:r>
          </w:p>
        </w:tc>
        <w:tc>
          <w:tcPr>
            <w:tcW w:w="1843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F71DA2" w:rsidTr="00687B94">
        <w:tc>
          <w:tcPr>
            <w:tcW w:w="575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</w:tcPr>
          <w:p w:rsidR="00F71DA2" w:rsidRDefault="00F71DA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Результаты </w:t>
            </w:r>
          </w:p>
        </w:tc>
        <w:tc>
          <w:tcPr>
            <w:tcW w:w="1754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F71DA2" w:rsidTr="00687B94">
        <w:tc>
          <w:tcPr>
            <w:tcW w:w="575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884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F71DA2" w:rsidTr="00687B94">
        <w:tc>
          <w:tcPr>
            <w:tcW w:w="575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754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F71DA2" w:rsidTr="00687B94">
        <w:tc>
          <w:tcPr>
            <w:tcW w:w="575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884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1418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F71DA2" w:rsidTr="00687B94">
        <w:tc>
          <w:tcPr>
            <w:tcW w:w="575" w:type="dxa"/>
          </w:tcPr>
          <w:p w:rsidR="00F71DA2" w:rsidRDefault="00F71DA2" w:rsidP="0086679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884" w:type="dxa"/>
          </w:tcPr>
          <w:p w:rsidR="00F71DA2" w:rsidRDefault="00F71DA2" w:rsidP="0086679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  2. </w:t>
            </w:r>
          </w:p>
        </w:tc>
        <w:tc>
          <w:tcPr>
            <w:tcW w:w="1754" w:type="dxa"/>
          </w:tcPr>
          <w:p w:rsidR="00F71DA2" w:rsidRDefault="00F71DA2" w:rsidP="0086679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F71DA2" w:rsidRDefault="00F71DA2" w:rsidP="0086679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руб. </w:t>
            </w:r>
          </w:p>
        </w:tc>
        <w:tc>
          <w:tcPr>
            <w:tcW w:w="1418" w:type="dxa"/>
          </w:tcPr>
          <w:p w:rsidR="00F71DA2" w:rsidRDefault="00F71DA2" w:rsidP="0086679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843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F71DA2" w:rsidTr="00687B94">
        <w:tc>
          <w:tcPr>
            <w:tcW w:w="575" w:type="dxa"/>
          </w:tcPr>
          <w:p w:rsidR="00F71DA2" w:rsidRDefault="00F71DA2" w:rsidP="0086679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</w:tcPr>
          <w:p w:rsidR="00F71DA2" w:rsidRDefault="00F71DA2" w:rsidP="0086679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F71DA2" w:rsidRDefault="00F71DA2" w:rsidP="0086679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F71DA2" w:rsidRDefault="00F71DA2" w:rsidP="0086679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руб. </w:t>
            </w:r>
          </w:p>
        </w:tc>
        <w:tc>
          <w:tcPr>
            <w:tcW w:w="1418" w:type="dxa"/>
          </w:tcPr>
          <w:p w:rsidR="00F71DA2" w:rsidRDefault="00A256A8" w:rsidP="00A256A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F71DA2">
              <w:rPr>
                <w:sz w:val="28"/>
                <w:szCs w:val="28"/>
              </w:rPr>
              <w:t>Б</w:t>
            </w:r>
          </w:p>
        </w:tc>
        <w:tc>
          <w:tcPr>
            <w:tcW w:w="1843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F71DA2" w:rsidTr="00687B94">
        <w:tc>
          <w:tcPr>
            <w:tcW w:w="575" w:type="dxa"/>
          </w:tcPr>
          <w:p w:rsidR="00F71DA2" w:rsidRDefault="00F71DA2" w:rsidP="0086679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</w:tcPr>
          <w:p w:rsidR="00F71DA2" w:rsidRDefault="00F71DA2" w:rsidP="0086679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F71DA2" w:rsidRDefault="00F71DA2" w:rsidP="0086679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F71DA2" w:rsidRDefault="00F71DA2" w:rsidP="0086679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руб. </w:t>
            </w:r>
          </w:p>
        </w:tc>
        <w:tc>
          <w:tcPr>
            <w:tcW w:w="1418" w:type="dxa"/>
          </w:tcPr>
          <w:p w:rsidR="00F71DA2" w:rsidRDefault="00F71DA2" w:rsidP="0086679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&lt;4&gt; </w:t>
            </w:r>
          </w:p>
        </w:tc>
        <w:tc>
          <w:tcPr>
            <w:tcW w:w="1843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F71DA2" w:rsidTr="00687B94">
        <w:tc>
          <w:tcPr>
            <w:tcW w:w="575" w:type="dxa"/>
          </w:tcPr>
          <w:p w:rsidR="00F71DA2" w:rsidRDefault="00F71DA2" w:rsidP="0086679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</w:tcPr>
          <w:p w:rsidR="00F71DA2" w:rsidRDefault="00F71DA2" w:rsidP="0086679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F71DA2" w:rsidRDefault="00F71DA2" w:rsidP="0086679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F71DA2" w:rsidRDefault="00F71DA2" w:rsidP="0086679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руб. </w:t>
            </w:r>
          </w:p>
        </w:tc>
        <w:tc>
          <w:tcPr>
            <w:tcW w:w="1418" w:type="dxa"/>
          </w:tcPr>
          <w:p w:rsidR="00F71DA2" w:rsidRDefault="00F71DA2" w:rsidP="0086679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ФБ &lt;4&gt; </w:t>
            </w:r>
          </w:p>
        </w:tc>
        <w:tc>
          <w:tcPr>
            <w:tcW w:w="1843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F71DA2" w:rsidTr="00687B94">
        <w:tc>
          <w:tcPr>
            <w:tcW w:w="575" w:type="dxa"/>
          </w:tcPr>
          <w:p w:rsidR="00F71DA2" w:rsidRDefault="00F71DA2" w:rsidP="0086679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</w:tcPr>
          <w:p w:rsidR="00F71DA2" w:rsidRDefault="00F71DA2" w:rsidP="0086679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F71DA2" w:rsidRDefault="00F71DA2" w:rsidP="0086679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F71DA2" w:rsidRDefault="00F71DA2" w:rsidP="0086679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руб. </w:t>
            </w:r>
          </w:p>
        </w:tc>
        <w:tc>
          <w:tcPr>
            <w:tcW w:w="1418" w:type="dxa"/>
          </w:tcPr>
          <w:p w:rsidR="00F71DA2" w:rsidRDefault="00F71DA2" w:rsidP="0086679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БП &lt;4&gt; </w:t>
            </w:r>
          </w:p>
        </w:tc>
        <w:tc>
          <w:tcPr>
            <w:tcW w:w="1843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F71DA2" w:rsidTr="00687B94">
        <w:tc>
          <w:tcPr>
            <w:tcW w:w="575" w:type="dxa"/>
          </w:tcPr>
          <w:p w:rsidR="00F71DA2" w:rsidRDefault="00F71DA2" w:rsidP="0086679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</w:tcPr>
          <w:p w:rsidR="00F71DA2" w:rsidRDefault="00F71DA2" w:rsidP="0086679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F71DA2" w:rsidRDefault="00F71DA2" w:rsidP="0086679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F71DA2" w:rsidRDefault="00F71DA2" w:rsidP="0086679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руб. </w:t>
            </w:r>
          </w:p>
        </w:tc>
        <w:tc>
          <w:tcPr>
            <w:tcW w:w="1418" w:type="dxa"/>
          </w:tcPr>
          <w:p w:rsidR="00F71DA2" w:rsidRDefault="00F71DA2" w:rsidP="0086679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 &lt;4&gt; </w:t>
            </w:r>
          </w:p>
        </w:tc>
        <w:tc>
          <w:tcPr>
            <w:tcW w:w="1843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F71DA2" w:rsidTr="00687B94">
        <w:tc>
          <w:tcPr>
            <w:tcW w:w="575" w:type="dxa"/>
          </w:tcPr>
          <w:p w:rsidR="00F71DA2" w:rsidRDefault="00F71DA2" w:rsidP="0086679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</w:tcPr>
          <w:p w:rsidR="00F71DA2" w:rsidRDefault="00F71DA2" w:rsidP="0086679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Результаты </w:t>
            </w:r>
          </w:p>
        </w:tc>
        <w:tc>
          <w:tcPr>
            <w:tcW w:w="1754" w:type="dxa"/>
          </w:tcPr>
          <w:p w:rsidR="00F71DA2" w:rsidRDefault="00F71DA2" w:rsidP="0086679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F71DA2" w:rsidRDefault="00F71DA2" w:rsidP="0086679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71DA2" w:rsidRDefault="00F71DA2" w:rsidP="0086679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F71DA2" w:rsidTr="00687B94">
        <w:tc>
          <w:tcPr>
            <w:tcW w:w="575" w:type="dxa"/>
          </w:tcPr>
          <w:p w:rsidR="00F71DA2" w:rsidRDefault="00F71DA2" w:rsidP="0086679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884" w:type="dxa"/>
          </w:tcPr>
          <w:p w:rsidR="00F71DA2" w:rsidRDefault="00F71DA2" w:rsidP="0086679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F71DA2" w:rsidRDefault="00F71DA2" w:rsidP="0086679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F71DA2" w:rsidRDefault="00F71DA2" w:rsidP="0086679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71DA2" w:rsidRDefault="00F71DA2" w:rsidP="0086679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F71DA2" w:rsidTr="00687B94">
        <w:tc>
          <w:tcPr>
            <w:tcW w:w="575" w:type="dxa"/>
          </w:tcPr>
          <w:p w:rsidR="00F71DA2" w:rsidRDefault="00F71DA2" w:rsidP="0086679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</w:tcPr>
          <w:p w:rsidR="00F71DA2" w:rsidRDefault="00F71DA2" w:rsidP="0086679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754" w:type="dxa"/>
          </w:tcPr>
          <w:p w:rsidR="00F71DA2" w:rsidRDefault="00F71DA2" w:rsidP="0086679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F71DA2" w:rsidRDefault="00F71DA2" w:rsidP="0086679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71DA2" w:rsidRDefault="00F71DA2" w:rsidP="0086679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F71DA2" w:rsidTr="00687B94">
        <w:tc>
          <w:tcPr>
            <w:tcW w:w="575" w:type="dxa"/>
          </w:tcPr>
          <w:p w:rsidR="00F71DA2" w:rsidRDefault="00F71DA2" w:rsidP="0086679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884" w:type="dxa"/>
          </w:tcPr>
          <w:p w:rsidR="00F71DA2" w:rsidRDefault="00F71DA2" w:rsidP="0086679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F71DA2" w:rsidRDefault="00F71DA2" w:rsidP="0086679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F71DA2" w:rsidRDefault="00F71DA2" w:rsidP="0086679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1418" w:type="dxa"/>
          </w:tcPr>
          <w:p w:rsidR="00F71DA2" w:rsidRDefault="00F71DA2" w:rsidP="0086679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71DA2" w:rsidRDefault="00F71DA2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2418EF" w:rsidTr="00687B94">
        <w:tc>
          <w:tcPr>
            <w:tcW w:w="575" w:type="dxa"/>
            <w:vMerge w:val="restart"/>
          </w:tcPr>
          <w:p w:rsidR="002418EF" w:rsidRDefault="002418EF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Merge w:val="restart"/>
          </w:tcPr>
          <w:p w:rsidR="002418EF" w:rsidRDefault="002418EF" w:rsidP="003229A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ВЦП:</w:t>
            </w:r>
          </w:p>
        </w:tc>
        <w:tc>
          <w:tcPr>
            <w:tcW w:w="1754" w:type="dxa"/>
          </w:tcPr>
          <w:p w:rsidR="002418EF" w:rsidRDefault="002418EF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2418EF" w:rsidRDefault="002418EF" w:rsidP="0086679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руб. </w:t>
            </w:r>
          </w:p>
        </w:tc>
        <w:tc>
          <w:tcPr>
            <w:tcW w:w="1418" w:type="dxa"/>
          </w:tcPr>
          <w:p w:rsidR="002418EF" w:rsidRDefault="002418EF" w:rsidP="0086679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843" w:type="dxa"/>
          </w:tcPr>
          <w:p w:rsidR="002418EF" w:rsidRDefault="002418EF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418EF" w:rsidRDefault="002418EF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418EF" w:rsidRDefault="002418EF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2418EF" w:rsidTr="00687B94">
        <w:tc>
          <w:tcPr>
            <w:tcW w:w="575" w:type="dxa"/>
            <w:vMerge/>
          </w:tcPr>
          <w:p w:rsidR="002418EF" w:rsidRDefault="002418EF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Merge/>
          </w:tcPr>
          <w:p w:rsidR="002418EF" w:rsidRDefault="002418EF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2418EF" w:rsidRDefault="002418EF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2418EF" w:rsidRDefault="002418EF" w:rsidP="0086679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руб. </w:t>
            </w:r>
          </w:p>
        </w:tc>
        <w:tc>
          <w:tcPr>
            <w:tcW w:w="1418" w:type="dxa"/>
          </w:tcPr>
          <w:p w:rsidR="002418EF" w:rsidRDefault="00A256A8" w:rsidP="00A256A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2418EF">
              <w:rPr>
                <w:sz w:val="28"/>
                <w:szCs w:val="28"/>
              </w:rPr>
              <w:t>Б</w:t>
            </w:r>
          </w:p>
        </w:tc>
        <w:tc>
          <w:tcPr>
            <w:tcW w:w="1843" w:type="dxa"/>
          </w:tcPr>
          <w:p w:rsidR="002418EF" w:rsidRDefault="002418EF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418EF" w:rsidRDefault="002418EF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418EF" w:rsidRDefault="002418EF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2418EF" w:rsidTr="00687B94">
        <w:tc>
          <w:tcPr>
            <w:tcW w:w="575" w:type="dxa"/>
            <w:vMerge/>
          </w:tcPr>
          <w:p w:rsidR="002418EF" w:rsidRDefault="002418EF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Merge/>
          </w:tcPr>
          <w:p w:rsidR="002418EF" w:rsidRDefault="002418EF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2418EF" w:rsidRDefault="002418EF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2418EF" w:rsidRDefault="002418EF" w:rsidP="0086679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руб. </w:t>
            </w:r>
          </w:p>
        </w:tc>
        <w:tc>
          <w:tcPr>
            <w:tcW w:w="1418" w:type="dxa"/>
          </w:tcPr>
          <w:p w:rsidR="002418EF" w:rsidRDefault="002418EF" w:rsidP="0086679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&lt;4&gt; </w:t>
            </w:r>
          </w:p>
        </w:tc>
        <w:tc>
          <w:tcPr>
            <w:tcW w:w="1843" w:type="dxa"/>
          </w:tcPr>
          <w:p w:rsidR="002418EF" w:rsidRDefault="002418EF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418EF" w:rsidRDefault="002418EF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418EF" w:rsidRDefault="002418EF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2418EF" w:rsidTr="00687B94">
        <w:tc>
          <w:tcPr>
            <w:tcW w:w="575" w:type="dxa"/>
            <w:vMerge/>
          </w:tcPr>
          <w:p w:rsidR="002418EF" w:rsidRDefault="002418EF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Merge/>
          </w:tcPr>
          <w:p w:rsidR="002418EF" w:rsidRDefault="002418EF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2418EF" w:rsidRDefault="002418EF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2418EF" w:rsidRDefault="002418EF" w:rsidP="0086679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руб. </w:t>
            </w:r>
          </w:p>
        </w:tc>
        <w:tc>
          <w:tcPr>
            <w:tcW w:w="1418" w:type="dxa"/>
          </w:tcPr>
          <w:p w:rsidR="002418EF" w:rsidRDefault="002418EF" w:rsidP="0086679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ФБ &lt;4&gt; </w:t>
            </w:r>
          </w:p>
        </w:tc>
        <w:tc>
          <w:tcPr>
            <w:tcW w:w="1843" w:type="dxa"/>
          </w:tcPr>
          <w:p w:rsidR="002418EF" w:rsidRDefault="002418EF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418EF" w:rsidRDefault="002418EF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418EF" w:rsidRDefault="002418EF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2418EF" w:rsidTr="00687B94">
        <w:tc>
          <w:tcPr>
            <w:tcW w:w="575" w:type="dxa"/>
            <w:vMerge/>
          </w:tcPr>
          <w:p w:rsidR="002418EF" w:rsidRDefault="002418EF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Merge/>
          </w:tcPr>
          <w:p w:rsidR="002418EF" w:rsidRDefault="002418EF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2418EF" w:rsidRDefault="002418EF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2418EF" w:rsidRDefault="002418EF" w:rsidP="0086679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руб. </w:t>
            </w:r>
          </w:p>
        </w:tc>
        <w:tc>
          <w:tcPr>
            <w:tcW w:w="1418" w:type="dxa"/>
          </w:tcPr>
          <w:p w:rsidR="002418EF" w:rsidRDefault="002418EF" w:rsidP="0086679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БП &lt;4&gt; </w:t>
            </w:r>
          </w:p>
        </w:tc>
        <w:tc>
          <w:tcPr>
            <w:tcW w:w="1843" w:type="dxa"/>
          </w:tcPr>
          <w:p w:rsidR="002418EF" w:rsidRDefault="002418EF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418EF" w:rsidRDefault="002418EF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418EF" w:rsidRDefault="002418EF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2418EF" w:rsidTr="00687B94">
        <w:tc>
          <w:tcPr>
            <w:tcW w:w="575" w:type="dxa"/>
            <w:vMerge/>
          </w:tcPr>
          <w:p w:rsidR="002418EF" w:rsidRDefault="002418EF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Merge/>
          </w:tcPr>
          <w:p w:rsidR="002418EF" w:rsidRDefault="002418EF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2418EF" w:rsidRDefault="002418EF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2418EF" w:rsidRDefault="002418EF" w:rsidP="0086679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руб. </w:t>
            </w:r>
          </w:p>
        </w:tc>
        <w:tc>
          <w:tcPr>
            <w:tcW w:w="1418" w:type="dxa"/>
          </w:tcPr>
          <w:p w:rsidR="002418EF" w:rsidRDefault="002418EF" w:rsidP="0086679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 &lt;4&gt; </w:t>
            </w:r>
          </w:p>
        </w:tc>
        <w:tc>
          <w:tcPr>
            <w:tcW w:w="1843" w:type="dxa"/>
          </w:tcPr>
          <w:p w:rsidR="002418EF" w:rsidRDefault="002418EF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418EF" w:rsidRDefault="002418EF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418EF" w:rsidRDefault="002418EF" w:rsidP="003229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F71DA2" w:rsidRDefault="00F71DA2" w:rsidP="003229A3">
      <w:pPr>
        <w:pStyle w:val="Default"/>
        <w:jc w:val="center"/>
        <w:rPr>
          <w:sz w:val="28"/>
          <w:szCs w:val="28"/>
        </w:rPr>
      </w:pPr>
    </w:p>
    <w:p w:rsidR="002418EF" w:rsidRDefault="002418EF" w:rsidP="003229A3">
      <w:pPr>
        <w:pStyle w:val="Default"/>
        <w:jc w:val="center"/>
        <w:rPr>
          <w:sz w:val="28"/>
          <w:szCs w:val="28"/>
        </w:rPr>
      </w:pPr>
    </w:p>
    <w:p w:rsidR="002418EF" w:rsidRDefault="002418EF" w:rsidP="002418E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-------------------------------- </w:t>
      </w:r>
    </w:p>
    <w:p w:rsidR="002418EF" w:rsidRDefault="002418EF" w:rsidP="002418E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&lt;1&gt; Информация в разрезе мероприятий приводится в случае отклонений фактических данных задачи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запланированных. </w:t>
      </w:r>
    </w:p>
    <w:p w:rsidR="00A256A8" w:rsidRPr="00B87093" w:rsidRDefault="002418EF" w:rsidP="002418EF">
      <w:pPr>
        <w:pStyle w:val="Default"/>
        <w:rPr>
          <w:color w:val="000000" w:themeColor="text1"/>
          <w:sz w:val="28"/>
          <w:szCs w:val="28"/>
        </w:rPr>
      </w:pPr>
      <w:r w:rsidRPr="00B87093">
        <w:rPr>
          <w:color w:val="000000" w:themeColor="text1"/>
          <w:sz w:val="28"/>
          <w:szCs w:val="28"/>
        </w:rPr>
        <w:t>&lt;2</w:t>
      </w:r>
      <w:proofErr w:type="gramStart"/>
      <w:r w:rsidRPr="00B87093">
        <w:rPr>
          <w:color w:val="000000" w:themeColor="text1"/>
          <w:sz w:val="28"/>
          <w:szCs w:val="28"/>
        </w:rPr>
        <w:t>&gt; В</w:t>
      </w:r>
      <w:proofErr w:type="gramEnd"/>
      <w:r w:rsidRPr="00B87093">
        <w:rPr>
          <w:color w:val="000000" w:themeColor="text1"/>
          <w:sz w:val="28"/>
          <w:szCs w:val="28"/>
        </w:rPr>
        <w:t xml:space="preserve"> соответствии с приказом Управления финансов администрации </w:t>
      </w:r>
      <w:r w:rsidR="00A256A8" w:rsidRPr="00B87093">
        <w:rPr>
          <w:color w:val="000000" w:themeColor="text1"/>
          <w:sz w:val="28"/>
          <w:szCs w:val="28"/>
        </w:rPr>
        <w:t>Пошехон</w:t>
      </w:r>
      <w:r w:rsidRPr="00B87093">
        <w:rPr>
          <w:color w:val="000000" w:themeColor="text1"/>
          <w:sz w:val="28"/>
          <w:szCs w:val="28"/>
        </w:rPr>
        <w:t>ского муниципального района от 2</w:t>
      </w:r>
      <w:r w:rsidR="00A256A8" w:rsidRPr="00B87093">
        <w:rPr>
          <w:color w:val="000000" w:themeColor="text1"/>
          <w:sz w:val="28"/>
          <w:szCs w:val="28"/>
        </w:rPr>
        <w:t>3</w:t>
      </w:r>
      <w:r w:rsidRPr="00B87093">
        <w:rPr>
          <w:color w:val="000000" w:themeColor="text1"/>
          <w:sz w:val="28"/>
          <w:szCs w:val="28"/>
        </w:rPr>
        <w:t>.0</w:t>
      </w:r>
      <w:r w:rsidR="00A256A8" w:rsidRPr="00B87093">
        <w:rPr>
          <w:color w:val="000000" w:themeColor="text1"/>
          <w:sz w:val="28"/>
          <w:szCs w:val="28"/>
        </w:rPr>
        <w:t>8</w:t>
      </w:r>
      <w:r w:rsidRPr="00B87093">
        <w:rPr>
          <w:color w:val="000000" w:themeColor="text1"/>
          <w:sz w:val="28"/>
          <w:szCs w:val="28"/>
        </w:rPr>
        <w:t>.201</w:t>
      </w:r>
      <w:r w:rsidR="00A256A8" w:rsidRPr="00B87093">
        <w:rPr>
          <w:color w:val="000000" w:themeColor="text1"/>
          <w:sz w:val="28"/>
          <w:szCs w:val="28"/>
        </w:rPr>
        <w:t>8г.</w:t>
      </w:r>
      <w:r w:rsidRPr="00B87093">
        <w:rPr>
          <w:color w:val="000000" w:themeColor="text1"/>
          <w:sz w:val="28"/>
          <w:szCs w:val="28"/>
        </w:rPr>
        <w:t xml:space="preserve"> N 2</w:t>
      </w:r>
      <w:r w:rsidR="00A256A8" w:rsidRPr="00B87093">
        <w:rPr>
          <w:color w:val="000000" w:themeColor="text1"/>
          <w:sz w:val="28"/>
          <w:szCs w:val="28"/>
        </w:rPr>
        <w:t>4</w:t>
      </w:r>
      <w:r w:rsidRPr="00B87093">
        <w:rPr>
          <w:color w:val="000000" w:themeColor="text1"/>
          <w:sz w:val="28"/>
          <w:szCs w:val="28"/>
        </w:rPr>
        <w:t xml:space="preserve"> "Об утверждении Порядка </w:t>
      </w:r>
      <w:r w:rsidR="00A256A8" w:rsidRPr="00B87093">
        <w:rPr>
          <w:color w:val="000000" w:themeColor="text1"/>
          <w:sz w:val="28"/>
          <w:szCs w:val="28"/>
        </w:rPr>
        <w:t xml:space="preserve">и Методики </w:t>
      </w:r>
      <w:r w:rsidRPr="00B87093">
        <w:rPr>
          <w:color w:val="000000" w:themeColor="text1"/>
          <w:sz w:val="28"/>
          <w:szCs w:val="28"/>
        </w:rPr>
        <w:t xml:space="preserve">планирования бюджетных ассигнований бюджета </w:t>
      </w:r>
      <w:r w:rsidR="00A256A8" w:rsidRPr="00B87093">
        <w:rPr>
          <w:color w:val="000000" w:themeColor="text1"/>
          <w:sz w:val="28"/>
          <w:szCs w:val="28"/>
        </w:rPr>
        <w:t>Пошехо</w:t>
      </w:r>
      <w:r w:rsidRPr="00B87093">
        <w:rPr>
          <w:color w:val="000000" w:themeColor="text1"/>
          <w:sz w:val="28"/>
          <w:szCs w:val="28"/>
        </w:rPr>
        <w:t>нского муниципального района</w:t>
      </w:r>
      <w:r w:rsidR="00A256A8" w:rsidRPr="00B87093">
        <w:rPr>
          <w:color w:val="000000" w:themeColor="text1"/>
          <w:sz w:val="28"/>
          <w:szCs w:val="28"/>
        </w:rPr>
        <w:t>»</w:t>
      </w:r>
    </w:p>
    <w:p w:rsidR="002418EF" w:rsidRDefault="002418EF" w:rsidP="002418E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&lt;3&gt; Графа вводится при наличии других источников финансирования, кроме местного бюджета. </w:t>
      </w:r>
    </w:p>
    <w:p w:rsidR="002418EF" w:rsidRDefault="002418EF" w:rsidP="002418E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&lt;4&gt; Графа указывается при условии выделения средств из данного источника. </w:t>
      </w:r>
    </w:p>
    <w:p w:rsidR="002418EF" w:rsidRDefault="002418EF" w:rsidP="002418E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Используемые сокращения </w:t>
      </w:r>
    </w:p>
    <w:p w:rsidR="002418EF" w:rsidRDefault="002418EF" w:rsidP="002418E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ВЦП – ведомственная целевая программа </w:t>
      </w:r>
    </w:p>
    <w:p w:rsidR="002418EF" w:rsidRDefault="002418EF" w:rsidP="002418E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ОИ - ответственный исполнитель ВЦП </w:t>
      </w:r>
    </w:p>
    <w:p w:rsidR="00A256A8" w:rsidRDefault="00A256A8" w:rsidP="00A256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ФБ - федеральный бюджет. </w:t>
      </w:r>
    </w:p>
    <w:p w:rsidR="00A256A8" w:rsidRDefault="00A256A8" w:rsidP="00A256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 - областной бюджет </w:t>
      </w:r>
    </w:p>
    <w:p w:rsidR="00A256A8" w:rsidRPr="00E15A17" w:rsidRDefault="00A256A8" w:rsidP="00A256A8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E15A17">
        <w:rPr>
          <w:rFonts w:ascii="Times New Roman" w:hAnsi="Times New Roman" w:cs="Times New Roman"/>
          <w:sz w:val="28"/>
          <w:szCs w:val="28"/>
        </w:rPr>
        <w:t>МБ – местный бюджет</w:t>
      </w:r>
    </w:p>
    <w:p w:rsidR="00A256A8" w:rsidRDefault="00A256A8" w:rsidP="00A256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БП – бюджеты поселений </w:t>
      </w:r>
    </w:p>
    <w:p w:rsidR="00A256A8" w:rsidRDefault="00A256A8" w:rsidP="00A256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ВИ - внебюджетные источники </w:t>
      </w:r>
    </w:p>
    <w:p w:rsidR="002418EF" w:rsidRDefault="002418EF" w:rsidP="002418E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интернет - информационно-телекоммуникационная сеть "Интернет"</w:t>
      </w:r>
    </w:p>
    <w:p w:rsidR="002418EF" w:rsidRDefault="002418EF" w:rsidP="002418EF">
      <w:pPr>
        <w:pStyle w:val="Default"/>
        <w:rPr>
          <w:sz w:val="28"/>
          <w:szCs w:val="28"/>
        </w:rPr>
      </w:pPr>
    </w:p>
    <w:p w:rsidR="002418EF" w:rsidRDefault="002418EF" w:rsidP="002418EF">
      <w:pPr>
        <w:pStyle w:val="Default"/>
        <w:rPr>
          <w:sz w:val="28"/>
          <w:szCs w:val="28"/>
        </w:rPr>
      </w:pPr>
    </w:p>
    <w:p w:rsidR="002418EF" w:rsidRDefault="002418EF" w:rsidP="002418EF">
      <w:pPr>
        <w:pStyle w:val="Default"/>
        <w:rPr>
          <w:sz w:val="28"/>
          <w:szCs w:val="28"/>
        </w:rPr>
      </w:pPr>
    </w:p>
    <w:p w:rsidR="002418EF" w:rsidRDefault="002418EF" w:rsidP="002418EF">
      <w:pPr>
        <w:pStyle w:val="Default"/>
        <w:rPr>
          <w:sz w:val="28"/>
          <w:szCs w:val="28"/>
        </w:rPr>
      </w:pPr>
    </w:p>
    <w:p w:rsidR="002418EF" w:rsidRDefault="002418EF" w:rsidP="002418EF">
      <w:pPr>
        <w:pStyle w:val="Default"/>
        <w:rPr>
          <w:sz w:val="28"/>
          <w:szCs w:val="28"/>
        </w:rPr>
      </w:pPr>
    </w:p>
    <w:p w:rsidR="002418EF" w:rsidRDefault="002418EF" w:rsidP="002418EF">
      <w:pPr>
        <w:pStyle w:val="Default"/>
        <w:rPr>
          <w:sz w:val="28"/>
          <w:szCs w:val="28"/>
        </w:rPr>
      </w:pPr>
    </w:p>
    <w:p w:rsidR="002418EF" w:rsidRDefault="002418EF" w:rsidP="002418EF">
      <w:pPr>
        <w:pStyle w:val="Default"/>
        <w:rPr>
          <w:sz w:val="28"/>
          <w:szCs w:val="28"/>
        </w:rPr>
      </w:pPr>
    </w:p>
    <w:p w:rsidR="002418EF" w:rsidRDefault="002418EF" w:rsidP="002418EF">
      <w:pPr>
        <w:pStyle w:val="Default"/>
        <w:rPr>
          <w:sz w:val="28"/>
          <w:szCs w:val="28"/>
        </w:rPr>
      </w:pPr>
    </w:p>
    <w:p w:rsidR="002418EF" w:rsidRDefault="002418EF" w:rsidP="002418EF">
      <w:pPr>
        <w:pStyle w:val="Default"/>
        <w:rPr>
          <w:sz w:val="28"/>
          <w:szCs w:val="28"/>
        </w:rPr>
      </w:pPr>
    </w:p>
    <w:p w:rsidR="002418EF" w:rsidRDefault="002418EF" w:rsidP="002418EF">
      <w:pPr>
        <w:pStyle w:val="Default"/>
        <w:rPr>
          <w:sz w:val="28"/>
          <w:szCs w:val="28"/>
        </w:rPr>
      </w:pPr>
    </w:p>
    <w:p w:rsidR="002418EF" w:rsidRDefault="002418EF" w:rsidP="002418EF">
      <w:pPr>
        <w:pStyle w:val="Default"/>
        <w:rPr>
          <w:sz w:val="28"/>
          <w:szCs w:val="28"/>
        </w:rPr>
      </w:pPr>
    </w:p>
    <w:p w:rsidR="002418EF" w:rsidRDefault="002418EF" w:rsidP="002418EF">
      <w:pPr>
        <w:pStyle w:val="Default"/>
        <w:rPr>
          <w:sz w:val="28"/>
          <w:szCs w:val="28"/>
        </w:rPr>
      </w:pPr>
    </w:p>
    <w:p w:rsidR="002418EF" w:rsidRDefault="002418EF" w:rsidP="002418EF">
      <w:pPr>
        <w:pStyle w:val="Default"/>
        <w:rPr>
          <w:sz w:val="28"/>
          <w:szCs w:val="28"/>
        </w:rPr>
      </w:pPr>
    </w:p>
    <w:p w:rsidR="002418EF" w:rsidRDefault="002418EF" w:rsidP="002418EF">
      <w:pPr>
        <w:pStyle w:val="Default"/>
        <w:rPr>
          <w:sz w:val="28"/>
          <w:szCs w:val="28"/>
        </w:rPr>
      </w:pPr>
    </w:p>
    <w:p w:rsidR="002418EF" w:rsidRDefault="002418EF" w:rsidP="002418EF">
      <w:pPr>
        <w:pStyle w:val="Default"/>
        <w:rPr>
          <w:sz w:val="28"/>
          <w:szCs w:val="28"/>
        </w:rPr>
      </w:pPr>
    </w:p>
    <w:p w:rsidR="002418EF" w:rsidRDefault="002418EF" w:rsidP="002418EF">
      <w:pPr>
        <w:pStyle w:val="Default"/>
        <w:rPr>
          <w:sz w:val="28"/>
          <w:szCs w:val="28"/>
        </w:rPr>
      </w:pPr>
    </w:p>
    <w:p w:rsidR="002418EF" w:rsidRDefault="002418EF" w:rsidP="002418EF">
      <w:pPr>
        <w:pStyle w:val="Default"/>
        <w:rPr>
          <w:sz w:val="28"/>
          <w:szCs w:val="28"/>
        </w:rPr>
      </w:pPr>
    </w:p>
    <w:p w:rsidR="002418EF" w:rsidRDefault="002418EF" w:rsidP="002418EF">
      <w:pPr>
        <w:pStyle w:val="Default"/>
        <w:rPr>
          <w:sz w:val="28"/>
          <w:szCs w:val="28"/>
        </w:rPr>
      </w:pPr>
    </w:p>
    <w:p w:rsidR="00A256A8" w:rsidRDefault="00A256A8" w:rsidP="002418EF">
      <w:pPr>
        <w:pStyle w:val="Default"/>
        <w:rPr>
          <w:sz w:val="28"/>
          <w:szCs w:val="28"/>
        </w:rPr>
      </w:pPr>
    </w:p>
    <w:p w:rsidR="00A256A8" w:rsidRDefault="00A256A8" w:rsidP="002418EF">
      <w:pPr>
        <w:pStyle w:val="Default"/>
        <w:rPr>
          <w:sz w:val="28"/>
          <w:szCs w:val="28"/>
        </w:rPr>
      </w:pPr>
    </w:p>
    <w:p w:rsidR="002418EF" w:rsidRDefault="002418EF" w:rsidP="002418EF">
      <w:pPr>
        <w:pStyle w:val="Default"/>
        <w:rPr>
          <w:sz w:val="28"/>
          <w:szCs w:val="28"/>
        </w:rPr>
      </w:pPr>
    </w:p>
    <w:p w:rsidR="002418EF" w:rsidRDefault="002418EF" w:rsidP="002418E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14 </w:t>
      </w:r>
    </w:p>
    <w:p w:rsidR="002418EF" w:rsidRDefault="002418EF" w:rsidP="002418E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</w:p>
    <w:p w:rsidR="002418EF" w:rsidRDefault="002418EF" w:rsidP="002418E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МЕТОДИКА</w:t>
      </w:r>
    </w:p>
    <w:p w:rsidR="002418EF" w:rsidRDefault="002418EF" w:rsidP="002418E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оценки эффективности и результативности реализации</w:t>
      </w:r>
    </w:p>
    <w:p w:rsidR="002418EF" w:rsidRDefault="002418EF" w:rsidP="002418E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ведомственной целевой программы</w:t>
      </w:r>
    </w:p>
    <w:p w:rsidR="002418EF" w:rsidRDefault="002418EF" w:rsidP="002418EF">
      <w:pPr>
        <w:pStyle w:val="Default"/>
        <w:jc w:val="center"/>
        <w:rPr>
          <w:sz w:val="28"/>
          <w:szCs w:val="28"/>
        </w:rPr>
      </w:pPr>
    </w:p>
    <w:p w:rsidR="002418EF" w:rsidRDefault="002418EF" w:rsidP="002418EF">
      <w:pPr>
        <w:pStyle w:val="Default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1. Данная Методика применяется для оценки результативности и эффективности реализации ведомственной целевой программы (далее - ВЦП). </w:t>
      </w:r>
    </w:p>
    <w:p w:rsidR="002418EF" w:rsidRDefault="002418EF" w:rsidP="002418EF">
      <w:pPr>
        <w:pStyle w:val="Default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2. В данной Методике используются понятия плановых и фактических значений (показателей целей и мероприятий), которые следует трактовать следующим образом: </w:t>
      </w:r>
    </w:p>
    <w:p w:rsidR="002418EF" w:rsidRDefault="002418EF" w:rsidP="002418E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плановые значения - это значения, предусмотренные ВЦП с учетом последних утвержденных изменений ВЦП на момент отчета; </w:t>
      </w:r>
    </w:p>
    <w:p w:rsidR="002418EF" w:rsidRDefault="002418EF" w:rsidP="002418E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фактические значения - это значения, представляемые ответственным исполнителем ВЦП как фактически достигнутые исполнителями ВЦП в ходе ее реализации. </w:t>
      </w:r>
    </w:p>
    <w:p w:rsidR="002418EF" w:rsidRDefault="002418EF" w:rsidP="002418EF">
      <w:pPr>
        <w:pStyle w:val="Default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3. Результативность исполнения ВЦП - степень достижения запланированных результатов по задачам ВЦП за отчетный период. </w:t>
      </w:r>
    </w:p>
    <w:p w:rsidR="002418EF" w:rsidRPr="002418EF" w:rsidRDefault="002418EF" w:rsidP="002418EF">
      <w:pPr>
        <w:ind w:firstLine="284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418EF">
        <w:rPr>
          <w:rFonts w:ascii="Times New Roman" w:hAnsi="Times New Roman" w:cs="Times New Roman"/>
          <w:spacing w:val="2"/>
          <w:sz w:val="28"/>
          <w:szCs w:val="28"/>
        </w:rPr>
        <w:t>Алгоритм расчёта индекса результативности исполнения ВЦП (</w:t>
      </w:r>
      <w:proofErr w:type="gramStart"/>
      <w:r w:rsidRPr="002418EF">
        <w:rPr>
          <w:rFonts w:ascii="Times New Roman" w:hAnsi="Times New Roman" w:cs="Times New Roman"/>
          <w:spacing w:val="2"/>
          <w:sz w:val="28"/>
          <w:szCs w:val="28"/>
          <w:lang w:val="en-US"/>
        </w:rPr>
        <w:t>R</w:t>
      </w:r>
      <w:proofErr w:type="spellStart"/>
      <w:proofErr w:type="gramEnd"/>
      <w:r w:rsidRPr="002418EF">
        <w:rPr>
          <w:rFonts w:ascii="Times New Roman" w:hAnsi="Times New Roman" w:cs="Times New Roman"/>
          <w:spacing w:val="2"/>
          <w:sz w:val="28"/>
          <w:szCs w:val="28"/>
          <w:vertAlign w:val="subscript"/>
        </w:rPr>
        <w:t>исп</w:t>
      </w:r>
      <w:proofErr w:type="spellEnd"/>
      <w:r w:rsidRPr="002418EF">
        <w:rPr>
          <w:rFonts w:ascii="Times New Roman" w:hAnsi="Times New Roman" w:cs="Times New Roman"/>
          <w:spacing w:val="2"/>
          <w:sz w:val="28"/>
          <w:szCs w:val="28"/>
        </w:rPr>
        <w:t xml:space="preserve">): </w:t>
      </w:r>
    </w:p>
    <w:p w:rsidR="002418EF" w:rsidRPr="002418EF" w:rsidRDefault="002418EF" w:rsidP="002418EF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8EF">
        <w:rPr>
          <w:rFonts w:ascii="Times New Roman" w:hAnsi="Times New Roman" w:cs="Times New Roman"/>
          <w:sz w:val="28"/>
          <w:szCs w:val="28"/>
        </w:rPr>
        <w:t>- определяется индекс результативности исполнения каждой задачи (</w:t>
      </w:r>
      <w:proofErr w:type="gramStart"/>
      <w:r w:rsidRPr="002418EF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proofErr w:type="gramEnd"/>
      <w:r w:rsidRPr="002418EF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proofErr w:type="spellEnd"/>
      <w:r w:rsidRPr="002418EF">
        <w:rPr>
          <w:rFonts w:ascii="Times New Roman" w:hAnsi="Times New Roman" w:cs="Times New Roman"/>
          <w:sz w:val="28"/>
          <w:szCs w:val="28"/>
        </w:rPr>
        <w:t>) по формуле:</w:t>
      </w:r>
    </w:p>
    <w:p w:rsidR="002418EF" w:rsidRPr="002418EF" w:rsidRDefault="00291DE4" w:rsidP="002418EF">
      <w:pPr>
        <w:jc w:val="center"/>
        <w:rPr>
          <w:rFonts w:ascii="Times New Roman" w:hAnsi="Times New Roman" w:cs="Times New Roman"/>
          <w:spacing w:val="2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Times New Roman" w:cs="Times New Roman"/>
                <w:spacing w:val="2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pacing w:val="2"/>
                <w:sz w:val="28"/>
                <w:szCs w:val="28"/>
                <w:lang w:val="en-US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pacing w:val="2"/>
                <w:sz w:val="28"/>
                <w:szCs w:val="28"/>
              </w:rPr>
              <m:t>з</m:t>
            </m:r>
          </m:sub>
        </m:sSub>
        <m:r>
          <m:rPr>
            <m:sty m:val="p"/>
          </m:rPr>
          <w:rPr>
            <w:rFonts w:ascii="Cambria Math" w:hAnsi="Times New Roman" w:cs="Times New Roman"/>
            <w:spacing w:val="2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Times New Roman" w:cs="Times New Roman"/>
                <w:spacing w:val="2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spacing w:val="2"/>
                    <w:sz w:val="28"/>
                    <w:szCs w:val="28"/>
                  </w:rPr>
                </m:ctrlPr>
              </m:sSubPr>
              <m:e>
                <m:nary>
                  <m:naryPr>
                    <m:chr m:val="∑"/>
                    <m:limLoc m:val="undOvr"/>
                    <m:ctrlPr>
                      <w:rPr>
                        <w:rFonts w:ascii="Cambria Math" w:hAnsi="Times New Roman" w:cs="Times New Roman"/>
                        <w:spacing w:val="2"/>
                        <w:sz w:val="28"/>
                        <w:szCs w:val="28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pacing w:val="2"/>
                        <w:sz w:val="28"/>
                        <w:szCs w:val="28"/>
                        <w:lang w:val="en-US"/>
                      </w:rPr>
                      <m:t>i=1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pacing w:val="2"/>
                        <w:sz w:val="28"/>
                        <w:szCs w:val="28"/>
                        <w:lang w:val="en-US"/>
                      </w:rPr>
                      <m:t>n</m:t>
                    </m:r>
                  </m:sup>
                  <m:e>
                    <m:r>
                      <w:rPr>
                        <w:rFonts w:ascii="Cambria Math" w:hAnsi="Times New Roman" w:cs="Times New Roman"/>
                        <w:spacing w:val="2"/>
                        <w:sz w:val="28"/>
                        <w:szCs w:val="28"/>
                        <w:lang w:val="en-US"/>
                      </w:rPr>
                      <m:t>(</m:t>
                    </m:r>
                    <m:r>
                      <w:rPr>
                        <w:rFonts w:ascii="Cambria Math" w:hAnsi="Times New Roman" w:cs="Times New Roman"/>
                        <w:spacing w:val="2"/>
                        <w:sz w:val="28"/>
                        <w:szCs w:val="28"/>
                      </w:rPr>
                      <m:t>Х</m:t>
                    </m:r>
                  </m:e>
                </m:nary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pacing w:val="2"/>
                    <w:sz w:val="28"/>
                    <w:szCs w:val="28"/>
                    <w:lang w:val="en-US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pacing w:val="2"/>
                    <w:sz w:val="28"/>
                    <w:szCs w:val="28"/>
                  </w:rPr>
                  <m:t>факт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pacing w:val="2"/>
                    <w:sz w:val="28"/>
                    <w:szCs w:val="28"/>
                    <w:lang w:val="en-US"/>
                  </w:rPr>
                  <m:t xml:space="preserve"> 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pacing w:val="2"/>
                <w:sz w:val="28"/>
                <w:szCs w:val="28"/>
                <w:lang w:val="en-US"/>
              </w:rPr>
              <m:t>/</m:t>
            </m:r>
            <m:sSub>
              <m:sSubPr>
                <m:ctrlPr>
                  <w:rPr>
                    <w:rFonts w:ascii="Cambria Math" w:hAnsi="Times New Roman" w:cs="Times New Roman"/>
                    <w:spacing w:val="2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pacing w:val="2"/>
                    <w:sz w:val="28"/>
                    <w:szCs w:val="28"/>
                  </w:rPr>
                  <m:t>Х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pacing w:val="2"/>
                    <w:sz w:val="28"/>
                    <w:szCs w:val="28"/>
                    <w:lang w:val="en-US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pacing w:val="2"/>
                    <w:sz w:val="28"/>
                    <w:szCs w:val="28"/>
                  </w:rPr>
                  <m:t>план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pacing w:val="2"/>
                    <w:sz w:val="28"/>
                    <w:szCs w:val="28"/>
                    <w:lang w:val="en-US"/>
                  </w:rPr>
                  <m:t xml:space="preserve"> 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pacing w:val="2"/>
                <w:sz w:val="28"/>
                <w:szCs w:val="28"/>
                <w:lang w:val="en-US"/>
              </w:rPr>
              <m:t>)</m:t>
            </m:r>
          </m:num>
          <m:den>
            <m:r>
              <m:rPr>
                <m:nor/>
              </m:rPr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m:t>n</m:t>
            </m:r>
          </m:den>
        </m:f>
        <m:r>
          <m:rPr>
            <m:sty m:val="p"/>
          </m:rPr>
          <w:rPr>
            <w:rFonts w:ascii="Cambria Math" w:hAnsi="Times New Roman" w:cs="Times New Roman"/>
            <w:spacing w:val="2"/>
            <w:sz w:val="28"/>
            <w:szCs w:val="28"/>
            <w:lang w:val="en-US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pacing w:val="2"/>
            <w:sz w:val="28"/>
            <w:szCs w:val="28"/>
            <w:lang w:val="en-US"/>
          </w:rPr>
          <m:t>×</m:t>
        </m:r>
        <m:r>
          <m:rPr>
            <m:sty m:val="p"/>
          </m:rPr>
          <w:rPr>
            <w:rFonts w:ascii="Cambria Math" w:hAnsi="Times New Roman" w:cs="Times New Roman"/>
            <w:spacing w:val="2"/>
            <w:sz w:val="28"/>
            <w:szCs w:val="28"/>
            <w:lang w:val="en-US"/>
          </w:rPr>
          <m:t xml:space="preserve">100% </m:t>
        </m:r>
      </m:oMath>
      <w:r w:rsidR="002418EF" w:rsidRPr="002418EF">
        <w:rPr>
          <w:rFonts w:ascii="Times New Roman" w:hAnsi="Times New Roman" w:cs="Times New Roman"/>
          <w:spacing w:val="2"/>
          <w:sz w:val="28"/>
          <w:szCs w:val="28"/>
          <w:lang w:val="en-US"/>
        </w:rPr>
        <w:t xml:space="preserve">,   </w:t>
      </w:r>
    </w:p>
    <w:p w:rsidR="002418EF" w:rsidRPr="002418EF" w:rsidRDefault="002418EF" w:rsidP="002418EF">
      <w:pPr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418EF">
        <w:rPr>
          <w:rFonts w:ascii="Times New Roman" w:hAnsi="Times New Roman" w:cs="Times New Roman"/>
          <w:spacing w:val="2"/>
          <w:sz w:val="28"/>
          <w:szCs w:val="28"/>
        </w:rPr>
        <w:t>где:</w:t>
      </w:r>
    </w:p>
    <w:p w:rsidR="002418EF" w:rsidRPr="002418EF" w:rsidRDefault="002418EF" w:rsidP="002418EF">
      <w:pPr>
        <w:ind w:left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418EF">
        <w:rPr>
          <w:rFonts w:ascii="Times New Roman" w:hAnsi="Times New Roman" w:cs="Times New Roman"/>
          <w:spacing w:val="2"/>
          <w:sz w:val="28"/>
          <w:szCs w:val="28"/>
        </w:rPr>
        <w:t xml:space="preserve">Х </w:t>
      </w:r>
      <w:r w:rsidRPr="002418EF">
        <w:rPr>
          <w:rFonts w:ascii="Times New Roman" w:hAnsi="Times New Roman" w:cs="Times New Roman"/>
          <w:spacing w:val="2"/>
          <w:sz w:val="28"/>
          <w:szCs w:val="28"/>
          <w:vertAlign w:val="subscript"/>
        </w:rPr>
        <w:t xml:space="preserve">факт </w:t>
      </w:r>
      <w:r w:rsidRPr="002418EF">
        <w:rPr>
          <w:rFonts w:ascii="Times New Roman" w:hAnsi="Times New Roman" w:cs="Times New Roman"/>
          <w:spacing w:val="2"/>
          <w:sz w:val="28"/>
          <w:szCs w:val="28"/>
        </w:rPr>
        <w:t>–</w:t>
      </w:r>
      <w:r w:rsidRPr="002418EF">
        <w:rPr>
          <w:rFonts w:ascii="Times New Roman" w:hAnsi="Times New Roman" w:cs="Times New Roman"/>
          <w:spacing w:val="2"/>
          <w:sz w:val="28"/>
          <w:szCs w:val="28"/>
          <w:vertAlign w:val="subscript"/>
        </w:rPr>
        <w:t xml:space="preserve"> </w:t>
      </w:r>
      <w:r w:rsidRPr="002418EF">
        <w:rPr>
          <w:rFonts w:ascii="Times New Roman" w:hAnsi="Times New Roman" w:cs="Times New Roman"/>
          <w:spacing w:val="2"/>
          <w:sz w:val="28"/>
          <w:szCs w:val="28"/>
        </w:rPr>
        <w:t>фактическое значение результата задачи на отчетный период;</w:t>
      </w:r>
    </w:p>
    <w:p w:rsidR="002418EF" w:rsidRPr="002418EF" w:rsidRDefault="002418EF" w:rsidP="002418EF">
      <w:pPr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418EF">
        <w:rPr>
          <w:rFonts w:ascii="Times New Roman" w:hAnsi="Times New Roman" w:cs="Times New Roman"/>
          <w:spacing w:val="2"/>
          <w:sz w:val="28"/>
          <w:szCs w:val="28"/>
        </w:rPr>
        <w:t xml:space="preserve">Х </w:t>
      </w:r>
      <w:r w:rsidRPr="002418EF">
        <w:rPr>
          <w:rFonts w:ascii="Times New Roman" w:hAnsi="Times New Roman" w:cs="Times New Roman"/>
          <w:spacing w:val="2"/>
          <w:sz w:val="28"/>
          <w:szCs w:val="28"/>
          <w:vertAlign w:val="subscript"/>
        </w:rPr>
        <w:t xml:space="preserve">план </w:t>
      </w:r>
      <w:r w:rsidRPr="002418EF">
        <w:rPr>
          <w:rFonts w:ascii="Times New Roman" w:hAnsi="Times New Roman" w:cs="Times New Roman"/>
          <w:spacing w:val="2"/>
          <w:sz w:val="28"/>
          <w:szCs w:val="28"/>
        </w:rPr>
        <w:t>–</w:t>
      </w:r>
      <w:r w:rsidRPr="002418EF">
        <w:rPr>
          <w:rFonts w:ascii="Times New Roman" w:hAnsi="Times New Roman" w:cs="Times New Roman"/>
          <w:spacing w:val="2"/>
          <w:sz w:val="28"/>
          <w:szCs w:val="28"/>
          <w:vertAlign w:val="subscript"/>
        </w:rPr>
        <w:t xml:space="preserve"> </w:t>
      </w:r>
      <w:r w:rsidRPr="002418EF">
        <w:rPr>
          <w:rFonts w:ascii="Times New Roman" w:hAnsi="Times New Roman" w:cs="Times New Roman"/>
          <w:spacing w:val="2"/>
          <w:sz w:val="28"/>
          <w:szCs w:val="28"/>
        </w:rPr>
        <w:t>плановое значение</w:t>
      </w:r>
      <w:r w:rsidRPr="002418EF">
        <w:rPr>
          <w:rFonts w:ascii="Times New Roman" w:hAnsi="Times New Roman" w:cs="Times New Roman"/>
          <w:spacing w:val="2"/>
          <w:sz w:val="28"/>
          <w:szCs w:val="28"/>
          <w:vertAlign w:val="subscript"/>
        </w:rPr>
        <w:t xml:space="preserve"> </w:t>
      </w:r>
      <w:r w:rsidRPr="002418EF">
        <w:rPr>
          <w:rFonts w:ascii="Times New Roman" w:hAnsi="Times New Roman" w:cs="Times New Roman"/>
          <w:spacing w:val="2"/>
          <w:sz w:val="28"/>
          <w:szCs w:val="28"/>
        </w:rPr>
        <w:t>результата задачи на отчетный период;</w:t>
      </w:r>
    </w:p>
    <w:p w:rsidR="002418EF" w:rsidRPr="002418EF" w:rsidRDefault="002418EF" w:rsidP="002418EF">
      <w:pPr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418EF">
        <w:rPr>
          <w:rFonts w:ascii="Times New Roman" w:hAnsi="Times New Roman" w:cs="Times New Roman"/>
          <w:spacing w:val="2"/>
          <w:sz w:val="28"/>
          <w:szCs w:val="28"/>
          <w:lang w:val="en-US"/>
        </w:rPr>
        <w:t>n</w:t>
      </w:r>
      <w:r w:rsidRPr="002418EF">
        <w:rPr>
          <w:rFonts w:ascii="Times New Roman" w:hAnsi="Times New Roman" w:cs="Times New Roman"/>
          <w:spacing w:val="2"/>
          <w:sz w:val="28"/>
          <w:szCs w:val="28"/>
        </w:rPr>
        <w:t xml:space="preserve"> – </w:t>
      </w:r>
      <w:proofErr w:type="gramStart"/>
      <w:r w:rsidRPr="002418EF">
        <w:rPr>
          <w:rFonts w:ascii="Times New Roman" w:hAnsi="Times New Roman" w:cs="Times New Roman"/>
          <w:spacing w:val="2"/>
          <w:sz w:val="28"/>
          <w:szCs w:val="28"/>
        </w:rPr>
        <w:t>количество</w:t>
      </w:r>
      <w:proofErr w:type="gramEnd"/>
      <w:r w:rsidRPr="002418EF">
        <w:rPr>
          <w:rFonts w:ascii="Times New Roman" w:hAnsi="Times New Roman" w:cs="Times New Roman"/>
          <w:spacing w:val="2"/>
          <w:sz w:val="28"/>
          <w:szCs w:val="28"/>
        </w:rPr>
        <w:t xml:space="preserve"> результатов задачи, запланированных на отчетный период;</w:t>
      </w:r>
    </w:p>
    <w:p w:rsidR="002418EF" w:rsidRPr="002418EF" w:rsidRDefault="002418EF" w:rsidP="002418EF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18EF">
        <w:rPr>
          <w:rFonts w:ascii="Times New Roman" w:hAnsi="Times New Roman" w:cs="Times New Roman"/>
          <w:sz w:val="28"/>
          <w:szCs w:val="28"/>
        </w:rPr>
        <w:t>- индекс результативности исполнения ВЦП определяется по формуле:</w:t>
      </w:r>
    </w:p>
    <w:p w:rsidR="002418EF" w:rsidRPr="002418EF" w:rsidRDefault="002418EF" w:rsidP="002418EF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18EF" w:rsidRPr="002418EF" w:rsidRDefault="00291DE4" w:rsidP="002418EF">
      <w:pPr>
        <w:jc w:val="center"/>
        <w:rPr>
          <w:rFonts w:ascii="Times New Roman" w:hAnsi="Times New Roman" w:cs="Times New Roman"/>
          <w:spacing w:val="2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pacing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pacing w:val="2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pacing w:val="2"/>
                <w:sz w:val="28"/>
                <w:szCs w:val="28"/>
              </w:rPr>
              <m:t>исп</m:t>
            </m:r>
          </m:sub>
        </m:sSub>
        <m:r>
          <m:rPr>
            <m:sty m:val="p"/>
          </m:rPr>
          <w:rPr>
            <w:rFonts w:ascii="Cambria Math" w:hAnsi="Times New Roman" w:cs="Times New Roman"/>
            <w:spacing w:val="2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spacing w:val="2"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Times New Roman" w:cs="Times New Roman"/>
                    <w:spacing w:val="2"/>
                    <w:sz w:val="28"/>
                    <w:szCs w:val="28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pacing w:val="2"/>
                    <w:sz w:val="28"/>
                    <w:szCs w:val="28"/>
                  </w:rPr>
                  <m:t>i=1</m:t>
                </m:r>
              </m:sub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pacing w:val="2"/>
                    <w:sz w:val="28"/>
                    <w:szCs w:val="28"/>
                  </w:rPr>
                  <m:t>m</m:t>
                </m:r>
              </m:sup>
              <m:e>
                <m:sSub>
                  <m:sSubPr>
                    <m:ctrlPr>
                      <w:rPr>
                        <w:rFonts w:ascii="Cambria Math" w:hAnsi="Times New Roman" w:cs="Times New Roman"/>
                        <w:spacing w:val="2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pacing w:val="2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pacing w:val="2"/>
                        <w:sz w:val="28"/>
                        <w:szCs w:val="28"/>
                      </w:rPr>
                      <m:t>з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pacing w:val="2"/>
                        <w:sz w:val="28"/>
                        <w:szCs w:val="28"/>
                      </w:rPr>
                      <m:t>i</m:t>
                    </m:r>
                  </m:sub>
                </m:sSub>
              </m:e>
            </m:nary>
          </m:num>
          <m:den>
            <m:r>
              <m:rPr>
                <m:sty m:val="p"/>
              </m:rPr>
              <w:rPr>
                <w:rFonts w:ascii="Cambria Math" w:hAnsi="Times New Roman" w:cs="Times New Roman"/>
                <w:spacing w:val="2"/>
                <w:sz w:val="28"/>
                <w:szCs w:val="28"/>
              </w:rPr>
              <m:t>m</m:t>
            </m:r>
          </m:den>
        </m:f>
        <m:r>
          <m:rPr>
            <m:sty m:val="p"/>
          </m:rPr>
          <w:rPr>
            <w:rFonts w:ascii="Cambria Math" w:hAnsi="Times New Roman" w:cs="Times New Roman"/>
            <w:spacing w:val="2"/>
            <w:sz w:val="28"/>
            <w:szCs w:val="28"/>
          </w:rPr>
          <m:t xml:space="preserve"> </m:t>
        </m:r>
      </m:oMath>
      <w:r w:rsidR="002418EF" w:rsidRPr="002418EF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</w:p>
    <w:p w:rsidR="002418EF" w:rsidRPr="002418EF" w:rsidRDefault="002418EF" w:rsidP="002418EF">
      <w:pPr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418EF">
        <w:rPr>
          <w:rFonts w:ascii="Times New Roman" w:hAnsi="Times New Roman" w:cs="Times New Roman"/>
          <w:spacing w:val="2"/>
          <w:sz w:val="28"/>
          <w:szCs w:val="28"/>
        </w:rPr>
        <w:t>где:</w:t>
      </w:r>
    </w:p>
    <w:p w:rsidR="002418EF" w:rsidRPr="002418EF" w:rsidRDefault="002418EF" w:rsidP="002418EF">
      <w:pPr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418EF">
        <w:rPr>
          <w:rFonts w:ascii="Times New Roman" w:hAnsi="Times New Roman" w:cs="Times New Roman"/>
          <w:spacing w:val="2"/>
          <w:sz w:val="28"/>
          <w:szCs w:val="28"/>
          <w:lang w:val="en-US"/>
        </w:rPr>
        <w:t>R</w:t>
      </w:r>
      <w:proofErr w:type="spellStart"/>
      <w:r w:rsidRPr="002418EF">
        <w:rPr>
          <w:rFonts w:ascii="Times New Roman" w:hAnsi="Times New Roman" w:cs="Times New Roman"/>
          <w:spacing w:val="2"/>
          <w:sz w:val="28"/>
          <w:szCs w:val="28"/>
          <w:vertAlign w:val="subscript"/>
        </w:rPr>
        <w:t>з</w:t>
      </w:r>
      <w:r w:rsidRPr="002418EF">
        <w:rPr>
          <w:rFonts w:ascii="Times New Roman" w:hAnsi="Times New Roman" w:cs="Times New Roman"/>
          <w:spacing w:val="2"/>
          <w:sz w:val="28"/>
          <w:szCs w:val="28"/>
          <w:vertAlign w:val="subscript"/>
          <w:lang w:val="en-US"/>
        </w:rPr>
        <w:t>i</w:t>
      </w:r>
      <w:proofErr w:type="spellEnd"/>
      <w:r w:rsidRPr="002418E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418EF">
        <w:rPr>
          <w:rFonts w:ascii="Times New Roman" w:hAnsi="Times New Roman" w:cs="Times New Roman"/>
          <w:i/>
          <w:spacing w:val="2"/>
          <w:sz w:val="28"/>
          <w:szCs w:val="28"/>
        </w:rPr>
        <w:t>–</w:t>
      </w:r>
      <w:r w:rsidRPr="002418EF">
        <w:rPr>
          <w:rFonts w:ascii="Times New Roman" w:hAnsi="Times New Roman" w:cs="Times New Roman"/>
          <w:spacing w:val="2"/>
          <w:sz w:val="28"/>
          <w:szCs w:val="28"/>
        </w:rPr>
        <w:t xml:space="preserve"> показатель результативности исполнения задач;</w:t>
      </w:r>
    </w:p>
    <w:p w:rsidR="002418EF" w:rsidRDefault="00533D22" w:rsidP="002418EF">
      <w:pPr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91DE4">
        <w:rPr>
          <w:rFonts w:ascii="Times New Roman" w:hAnsi="Times New Roman" w:cs="Times New Roman"/>
          <w:position w:val="-11"/>
          <w:sz w:val="28"/>
          <w:szCs w:val="28"/>
        </w:rPr>
        <w:pict>
          <v:shape id="_x0000_i1032" type="#_x0000_t75" style="width:9.75pt;height:16.5pt" equationxml="&lt;">
            <v:imagedata r:id="rId10" o:title="" chromakey="white"/>
          </v:shape>
        </w:pict>
      </w:r>
      <w:r w:rsidR="002418EF" w:rsidRPr="002418EF">
        <w:rPr>
          <w:rFonts w:ascii="Times New Roman" w:hAnsi="Times New Roman" w:cs="Times New Roman"/>
          <w:i/>
          <w:spacing w:val="2"/>
          <w:sz w:val="28"/>
          <w:szCs w:val="28"/>
        </w:rPr>
        <w:t xml:space="preserve"> – </w:t>
      </w:r>
      <w:r w:rsidR="002418EF" w:rsidRPr="002418EF">
        <w:rPr>
          <w:rFonts w:ascii="Times New Roman" w:hAnsi="Times New Roman" w:cs="Times New Roman"/>
          <w:spacing w:val="2"/>
          <w:sz w:val="28"/>
          <w:szCs w:val="28"/>
        </w:rPr>
        <w:t>количество задач, реализуемых в отчётном периоде.</w:t>
      </w:r>
    </w:p>
    <w:p w:rsidR="002418EF" w:rsidRPr="002418EF" w:rsidRDefault="002418EF" w:rsidP="002418EF">
      <w:pPr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2418EF">
        <w:rPr>
          <w:rFonts w:ascii="Times New Roman" w:hAnsi="Times New Roman" w:cs="Times New Roman"/>
          <w:spacing w:val="2"/>
          <w:sz w:val="28"/>
          <w:szCs w:val="28"/>
        </w:rPr>
        <w:t>Критерии оценки результативности исполнения ВЦП: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72"/>
        <w:gridCol w:w="4624"/>
      </w:tblGrid>
      <w:tr w:rsidR="002418EF" w:rsidRPr="002418EF" w:rsidTr="00866795">
        <w:tc>
          <w:tcPr>
            <w:tcW w:w="2687" w:type="pct"/>
            <w:shd w:val="clear" w:color="auto" w:fill="auto"/>
          </w:tcPr>
          <w:p w:rsidR="002418EF" w:rsidRPr="002418EF" w:rsidRDefault="002418EF" w:rsidP="002418E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418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>Значение индекса результативности исполнения программы (</w:t>
            </w:r>
            <w:proofErr w:type="spellStart"/>
            <w:proofErr w:type="gramStart"/>
            <w:r w:rsidRPr="002418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R</w:t>
            </w:r>
            <w:proofErr w:type="gramEnd"/>
            <w:r w:rsidRPr="002418EF">
              <w:rPr>
                <w:rFonts w:ascii="Times New Roman" w:hAnsi="Times New Roman" w:cs="Times New Roman"/>
                <w:spacing w:val="2"/>
                <w:sz w:val="28"/>
                <w:szCs w:val="28"/>
                <w:vertAlign w:val="subscript"/>
              </w:rPr>
              <w:t>исп</w:t>
            </w:r>
            <w:proofErr w:type="spellEnd"/>
            <w:r w:rsidRPr="002418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)</w:t>
            </w:r>
          </w:p>
        </w:tc>
        <w:tc>
          <w:tcPr>
            <w:tcW w:w="2313" w:type="pct"/>
            <w:shd w:val="clear" w:color="auto" w:fill="auto"/>
          </w:tcPr>
          <w:p w:rsidR="002418EF" w:rsidRPr="002418EF" w:rsidRDefault="002418EF" w:rsidP="002418E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418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Результативность </w:t>
            </w:r>
          </w:p>
          <w:p w:rsidR="002418EF" w:rsidRPr="002418EF" w:rsidRDefault="002418EF" w:rsidP="002418E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418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исполнения программы</w:t>
            </w:r>
          </w:p>
        </w:tc>
      </w:tr>
      <w:tr w:rsidR="002418EF" w:rsidRPr="002418EF" w:rsidTr="00866795">
        <w:tc>
          <w:tcPr>
            <w:tcW w:w="2687" w:type="pct"/>
            <w:shd w:val="clear" w:color="auto" w:fill="auto"/>
          </w:tcPr>
          <w:p w:rsidR="002418EF" w:rsidRPr="002418EF" w:rsidRDefault="002418EF" w:rsidP="002418E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proofErr w:type="gramStart"/>
            <w:r w:rsidRPr="002418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R</w:t>
            </w:r>
            <w:proofErr w:type="gramEnd"/>
            <w:r w:rsidRPr="002418EF">
              <w:rPr>
                <w:rFonts w:ascii="Times New Roman" w:hAnsi="Times New Roman" w:cs="Times New Roman"/>
                <w:spacing w:val="2"/>
                <w:sz w:val="28"/>
                <w:szCs w:val="28"/>
                <w:vertAlign w:val="subscript"/>
              </w:rPr>
              <w:t>исп</w:t>
            </w:r>
            <w:proofErr w:type="spellEnd"/>
            <w:r w:rsidRPr="002418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="00533D22" w:rsidRPr="00291DE4">
              <w:rPr>
                <w:rFonts w:ascii="Times New Roman" w:hAnsi="Times New Roman" w:cs="Times New Roman"/>
                <w:position w:val="-11"/>
                <w:sz w:val="28"/>
                <w:szCs w:val="28"/>
              </w:rPr>
              <w:pict>
                <v:shape id="_x0000_i1033" type="#_x0000_t75" style="width:9pt;height:16.5pt" equationxml="&lt;">
                  <v:imagedata r:id="rId8" o:title="" chromakey="white"/>
                </v:shape>
              </w:pict>
            </w:r>
            <w:r w:rsidRPr="002418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95%</w:t>
            </w:r>
          </w:p>
        </w:tc>
        <w:tc>
          <w:tcPr>
            <w:tcW w:w="2313" w:type="pct"/>
            <w:shd w:val="clear" w:color="auto" w:fill="auto"/>
          </w:tcPr>
          <w:p w:rsidR="002418EF" w:rsidRPr="002418EF" w:rsidRDefault="002418EF" w:rsidP="002418EF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r w:rsidRPr="002418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высокорезультативная</w:t>
            </w:r>
            <w:proofErr w:type="spellEnd"/>
            <w:r w:rsidRPr="002418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</w:p>
        </w:tc>
      </w:tr>
      <w:tr w:rsidR="002418EF" w:rsidRPr="002418EF" w:rsidTr="00866795">
        <w:tc>
          <w:tcPr>
            <w:tcW w:w="2687" w:type="pct"/>
            <w:shd w:val="clear" w:color="auto" w:fill="auto"/>
          </w:tcPr>
          <w:p w:rsidR="002418EF" w:rsidRPr="002418EF" w:rsidRDefault="002418EF" w:rsidP="002418E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418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85% &lt; </w:t>
            </w:r>
            <w:proofErr w:type="spellStart"/>
            <w:proofErr w:type="gramStart"/>
            <w:r w:rsidRPr="002418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R</w:t>
            </w:r>
            <w:proofErr w:type="gramEnd"/>
            <w:r w:rsidRPr="002418EF">
              <w:rPr>
                <w:rFonts w:ascii="Times New Roman" w:hAnsi="Times New Roman" w:cs="Times New Roman"/>
                <w:spacing w:val="2"/>
                <w:sz w:val="28"/>
                <w:szCs w:val="28"/>
                <w:vertAlign w:val="subscript"/>
              </w:rPr>
              <w:t>исп</w:t>
            </w:r>
            <w:proofErr w:type="spellEnd"/>
            <w:r w:rsidRPr="002418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="00533D22" w:rsidRPr="00291DE4">
              <w:rPr>
                <w:rFonts w:ascii="Times New Roman" w:hAnsi="Times New Roman" w:cs="Times New Roman"/>
                <w:position w:val="-11"/>
                <w:sz w:val="28"/>
                <w:szCs w:val="28"/>
              </w:rPr>
              <w:pict>
                <v:shape id="_x0000_i1034" type="#_x0000_t75" style="width:9pt;height:16.5pt" equationxml="&lt;">
                  <v:imagedata r:id="rId9" o:title="" chromakey="white"/>
                </v:shape>
              </w:pict>
            </w:r>
            <w:r w:rsidRPr="002418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95%</w:t>
            </w:r>
          </w:p>
        </w:tc>
        <w:tc>
          <w:tcPr>
            <w:tcW w:w="2313" w:type="pct"/>
            <w:shd w:val="clear" w:color="auto" w:fill="auto"/>
          </w:tcPr>
          <w:p w:rsidR="002418EF" w:rsidRPr="002418EF" w:rsidRDefault="002418EF" w:rsidP="002418EF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r w:rsidRPr="002418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среднерезультативная</w:t>
            </w:r>
            <w:proofErr w:type="spellEnd"/>
            <w:r w:rsidRPr="002418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</w:p>
        </w:tc>
      </w:tr>
      <w:tr w:rsidR="002418EF" w:rsidRPr="002418EF" w:rsidTr="00866795">
        <w:tc>
          <w:tcPr>
            <w:tcW w:w="2687" w:type="pct"/>
            <w:shd w:val="clear" w:color="auto" w:fill="auto"/>
          </w:tcPr>
          <w:p w:rsidR="002418EF" w:rsidRPr="002418EF" w:rsidRDefault="002418EF" w:rsidP="002418E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proofErr w:type="gramStart"/>
            <w:r w:rsidRPr="002418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R</w:t>
            </w:r>
            <w:proofErr w:type="gramEnd"/>
            <w:r w:rsidRPr="002418EF">
              <w:rPr>
                <w:rFonts w:ascii="Times New Roman" w:hAnsi="Times New Roman" w:cs="Times New Roman"/>
                <w:spacing w:val="2"/>
                <w:sz w:val="28"/>
                <w:szCs w:val="28"/>
                <w:vertAlign w:val="subscript"/>
              </w:rPr>
              <w:t>исп</w:t>
            </w:r>
            <w:proofErr w:type="spellEnd"/>
            <w:r w:rsidRPr="002418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2418EF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≤</w:t>
            </w:r>
            <w:r w:rsidRPr="002418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85%</w:t>
            </w:r>
          </w:p>
        </w:tc>
        <w:tc>
          <w:tcPr>
            <w:tcW w:w="2313" w:type="pct"/>
            <w:shd w:val="clear" w:color="auto" w:fill="auto"/>
          </w:tcPr>
          <w:p w:rsidR="002418EF" w:rsidRPr="002418EF" w:rsidRDefault="002418EF" w:rsidP="002418EF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r w:rsidRPr="002418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низкорезультативная</w:t>
            </w:r>
            <w:proofErr w:type="spellEnd"/>
            <w:r w:rsidRPr="002418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</w:p>
        </w:tc>
      </w:tr>
    </w:tbl>
    <w:p w:rsidR="002418EF" w:rsidRDefault="002418EF" w:rsidP="002418EF">
      <w:pPr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2418EF" w:rsidRPr="002418EF" w:rsidRDefault="002418EF" w:rsidP="002418EF">
      <w:pPr>
        <w:spacing w:after="0" w:line="240" w:lineRule="auto"/>
        <w:ind w:firstLine="284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2418EF">
        <w:rPr>
          <w:rFonts w:ascii="Times New Roman" w:eastAsia="Tahoma" w:hAnsi="Times New Roman" w:cs="Times New Roman"/>
          <w:bCs/>
          <w:sz w:val="28"/>
          <w:szCs w:val="28"/>
        </w:rPr>
        <w:t>4. Эффективность исполнения ВЦП</w:t>
      </w:r>
      <w:r w:rsidRPr="002418EF">
        <w:rPr>
          <w:rFonts w:ascii="Times New Roman" w:eastAsia="Tahoma" w:hAnsi="Times New Roman" w:cs="Times New Roman"/>
          <w:sz w:val="28"/>
          <w:szCs w:val="28"/>
        </w:rPr>
        <w:t xml:space="preserve"> – это отношение степени достижения запланированных результатов по задачам </w:t>
      </w:r>
      <w:r w:rsidRPr="002418EF">
        <w:rPr>
          <w:rFonts w:ascii="Times New Roman" w:hAnsi="Times New Roman" w:cs="Times New Roman"/>
          <w:sz w:val="28"/>
          <w:szCs w:val="28"/>
        </w:rPr>
        <w:t>ВЦП</w:t>
      </w:r>
      <w:r w:rsidRPr="002418EF">
        <w:rPr>
          <w:rFonts w:ascii="Times New Roman" w:eastAsia="Tahoma" w:hAnsi="Times New Roman" w:cs="Times New Roman"/>
          <w:sz w:val="28"/>
          <w:szCs w:val="28"/>
        </w:rPr>
        <w:t xml:space="preserve"> к степени освоения средств бюджетов всех уровней на реализацию этих задач. </w:t>
      </w:r>
    </w:p>
    <w:p w:rsidR="002418EF" w:rsidRPr="002418EF" w:rsidRDefault="002418EF" w:rsidP="002418E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418EF">
        <w:rPr>
          <w:rFonts w:ascii="Times New Roman" w:hAnsi="Times New Roman" w:cs="Times New Roman"/>
          <w:spacing w:val="2"/>
          <w:sz w:val="28"/>
          <w:szCs w:val="28"/>
        </w:rPr>
        <w:t>Индекс эффективности исполнения ВЦП (</w:t>
      </w:r>
      <w:proofErr w:type="spellStart"/>
      <w:r w:rsidRPr="002418EF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2418EF">
        <w:rPr>
          <w:rFonts w:ascii="Times New Roman" w:hAnsi="Times New Roman" w:cs="Times New Roman"/>
          <w:spacing w:val="2"/>
          <w:sz w:val="28"/>
          <w:szCs w:val="28"/>
          <w:vertAlign w:val="subscript"/>
        </w:rPr>
        <w:t>исп</w:t>
      </w:r>
      <w:proofErr w:type="spellEnd"/>
      <w:r w:rsidRPr="002418EF">
        <w:rPr>
          <w:rFonts w:ascii="Times New Roman" w:hAnsi="Times New Roman" w:cs="Times New Roman"/>
          <w:spacing w:val="2"/>
          <w:sz w:val="28"/>
          <w:szCs w:val="28"/>
        </w:rPr>
        <w:t xml:space="preserve">) определяется по формуле: </w:t>
      </w:r>
    </w:p>
    <w:p w:rsidR="002418EF" w:rsidRPr="002418EF" w:rsidRDefault="00291DE4" w:rsidP="002418E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pacing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pacing w:val="2"/>
                <w:sz w:val="28"/>
                <w:szCs w:val="28"/>
              </w:rPr>
              <m:t>Е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pacing w:val="2"/>
                <w:sz w:val="28"/>
                <w:szCs w:val="28"/>
              </w:rPr>
              <m:t>исп</m:t>
            </m:r>
          </m:sub>
        </m:sSub>
        <m:r>
          <m:rPr>
            <m:sty m:val="p"/>
          </m:rPr>
          <w:rPr>
            <w:rFonts w:ascii="Cambria Math" w:hAnsi="Times New Roman" w:cs="Times New Roman"/>
            <w:spacing w:val="2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Times New Roman" w:cs="Times New Roman"/>
                <w:spacing w:val="2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spacing w:val="2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pacing w:val="2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pacing w:val="2"/>
                    <w:sz w:val="28"/>
                    <w:szCs w:val="28"/>
                  </w:rPr>
                  <m:t>исп</m:t>
                </m:r>
              </m:sub>
            </m:sSub>
          </m:num>
          <m:den>
            <m:f>
              <m:fPr>
                <m:type m:val="lin"/>
                <m:ctrlPr>
                  <w:rPr>
                    <w:rFonts w:ascii="Cambria Math" w:hAnsi="Times New Roman" w:cs="Times New Roman"/>
                    <w:spacing w:val="2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Times New Roman" w:cs="Times New Roman"/>
                        <w:spacing w:val="2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pacing w:val="2"/>
                        <w:sz w:val="28"/>
                        <w:szCs w:val="28"/>
                        <w:lang w:val="en-US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pacing w:val="2"/>
                        <w:sz w:val="28"/>
                        <w:szCs w:val="28"/>
                      </w:rPr>
                      <m:t>факт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Times New Roman" w:cs="Times New Roman"/>
                        <w:spacing w:val="2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pacing w:val="2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pacing w:val="2"/>
                        <w:sz w:val="28"/>
                        <w:szCs w:val="28"/>
                      </w:rPr>
                      <m:t>план</m:t>
                    </m:r>
                  </m:sub>
                </m:sSub>
              </m:den>
            </m:f>
          </m:den>
        </m:f>
      </m:oMath>
      <w:r w:rsidR="002418EF" w:rsidRPr="002418EF">
        <w:rPr>
          <w:rFonts w:ascii="Times New Roman" w:hAnsi="Times New Roman" w:cs="Times New Roman"/>
          <w:i/>
          <w:spacing w:val="2"/>
          <w:sz w:val="28"/>
          <w:szCs w:val="28"/>
        </w:rPr>
        <w:t>,</w:t>
      </w:r>
      <w:r w:rsidR="002418EF" w:rsidRPr="002418EF"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</w:p>
    <w:p w:rsidR="002418EF" w:rsidRPr="002418EF" w:rsidRDefault="002418EF" w:rsidP="002418E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418EF">
        <w:rPr>
          <w:rFonts w:ascii="Times New Roman" w:hAnsi="Times New Roman" w:cs="Times New Roman"/>
          <w:spacing w:val="2"/>
          <w:sz w:val="28"/>
          <w:szCs w:val="28"/>
        </w:rPr>
        <w:t>где:</w:t>
      </w:r>
    </w:p>
    <w:p w:rsidR="002418EF" w:rsidRPr="002418EF" w:rsidRDefault="002418EF" w:rsidP="002418E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proofErr w:type="spellStart"/>
      <w:proofErr w:type="gramStart"/>
      <w:r w:rsidRPr="002418EF">
        <w:rPr>
          <w:rFonts w:ascii="Times New Roman" w:hAnsi="Times New Roman" w:cs="Times New Roman"/>
          <w:spacing w:val="2"/>
          <w:sz w:val="28"/>
          <w:szCs w:val="28"/>
        </w:rPr>
        <w:t>F</w:t>
      </w:r>
      <w:proofErr w:type="gramEnd"/>
      <w:r w:rsidRPr="002418EF">
        <w:rPr>
          <w:rFonts w:ascii="Times New Roman" w:hAnsi="Times New Roman" w:cs="Times New Roman"/>
          <w:spacing w:val="2"/>
          <w:sz w:val="28"/>
          <w:szCs w:val="28"/>
          <w:vertAlign w:val="subscript"/>
        </w:rPr>
        <w:t>факт</w:t>
      </w:r>
      <w:proofErr w:type="spellEnd"/>
      <w:r w:rsidRPr="002418E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418EF">
        <w:rPr>
          <w:rFonts w:ascii="Times New Roman" w:hAnsi="Times New Roman" w:cs="Times New Roman"/>
          <w:i/>
          <w:spacing w:val="2"/>
          <w:sz w:val="28"/>
          <w:szCs w:val="28"/>
        </w:rPr>
        <w:t>–</w:t>
      </w:r>
      <w:r w:rsidRPr="002418EF">
        <w:rPr>
          <w:rFonts w:ascii="Times New Roman" w:hAnsi="Times New Roman" w:cs="Times New Roman"/>
          <w:spacing w:val="2"/>
          <w:sz w:val="28"/>
          <w:szCs w:val="28"/>
        </w:rPr>
        <w:t xml:space="preserve"> фактическое значение финансовых средств бюджетов всех уровней на создание результатов на отчётный период;</w:t>
      </w:r>
    </w:p>
    <w:p w:rsidR="002418EF" w:rsidRDefault="002418EF" w:rsidP="002418E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proofErr w:type="spellStart"/>
      <w:proofErr w:type="gramStart"/>
      <w:r w:rsidRPr="002418EF">
        <w:rPr>
          <w:rFonts w:ascii="Times New Roman" w:hAnsi="Times New Roman" w:cs="Times New Roman"/>
          <w:spacing w:val="2"/>
          <w:sz w:val="28"/>
          <w:szCs w:val="28"/>
        </w:rPr>
        <w:t>F</w:t>
      </w:r>
      <w:proofErr w:type="gramEnd"/>
      <w:r w:rsidRPr="002418EF">
        <w:rPr>
          <w:rFonts w:ascii="Times New Roman" w:hAnsi="Times New Roman" w:cs="Times New Roman"/>
          <w:spacing w:val="2"/>
          <w:sz w:val="28"/>
          <w:szCs w:val="28"/>
          <w:vertAlign w:val="subscript"/>
        </w:rPr>
        <w:t>план</w:t>
      </w:r>
      <w:proofErr w:type="spellEnd"/>
      <w:r w:rsidRPr="002418E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418EF">
        <w:rPr>
          <w:rFonts w:ascii="Times New Roman" w:hAnsi="Times New Roman" w:cs="Times New Roman"/>
          <w:i/>
          <w:spacing w:val="2"/>
          <w:sz w:val="28"/>
          <w:szCs w:val="28"/>
        </w:rPr>
        <w:t>–</w:t>
      </w:r>
      <w:r w:rsidRPr="002418EF">
        <w:rPr>
          <w:rFonts w:ascii="Times New Roman" w:hAnsi="Times New Roman" w:cs="Times New Roman"/>
          <w:spacing w:val="2"/>
          <w:sz w:val="28"/>
          <w:szCs w:val="28"/>
        </w:rPr>
        <w:t xml:space="preserve"> плановое значение финансовых средств бюджетов всех уровней на создание результатов на отчётный период.</w:t>
      </w:r>
    </w:p>
    <w:p w:rsidR="00866795" w:rsidRPr="002418EF" w:rsidRDefault="00866795" w:rsidP="002418E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2418EF" w:rsidRDefault="002418EF" w:rsidP="002418EF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2418EF">
        <w:rPr>
          <w:rFonts w:ascii="Times New Roman" w:hAnsi="Times New Roman" w:cs="Times New Roman"/>
          <w:spacing w:val="2"/>
          <w:sz w:val="28"/>
          <w:szCs w:val="28"/>
        </w:rPr>
        <w:t>Критерии оценки эффективности исполнения ВЦП:</w:t>
      </w:r>
    </w:p>
    <w:p w:rsidR="00866795" w:rsidRPr="002418EF" w:rsidRDefault="00866795" w:rsidP="002418EF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tbl>
      <w:tblPr>
        <w:tblW w:w="5000" w:type="pct"/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5499"/>
        <w:gridCol w:w="4551"/>
      </w:tblGrid>
      <w:tr w:rsidR="002418EF" w:rsidRPr="002418EF" w:rsidTr="00866795">
        <w:tc>
          <w:tcPr>
            <w:tcW w:w="2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18EF" w:rsidRPr="002418EF" w:rsidRDefault="002418EF" w:rsidP="002418E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418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Значение индекса эффективности        исполнения </w:t>
            </w:r>
            <w:r w:rsidRPr="002418EF">
              <w:rPr>
                <w:rFonts w:ascii="Times New Roman" w:hAnsi="Times New Roman" w:cs="Times New Roman"/>
                <w:sz w:val="28"/>
                <w:szCs w:val="28"/>
              </w:rPr>
              <w:t>ВЦП</w:t>
            </w:r>
            <w:r w:rsidRPr="002418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(</w:t>
            </w:r>
            <w:proofErr w:type="spellStart"/>
            <w:r w:rsidRPr="002418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Е</w:t>
            </w:r>
            <w:r w:rsidRPr="002418EF">
              <w:rPr>
                <w:rFonts w:ascii="Times New Roman" w:hAnsi="Times New Roman" w:cs="Times New Roman"/>
                <w:spacing w:val="2"/>
                <w:sz w:val="28"/>
                <w:szCs w:val="28"/>
                <w:vertAlign w:val="subscript"/>
              </w:rPr>
              <w:t>исп</w:t>
            </w:r>
            <w:proofErr w:type="spellEnd"/>
            <w:r w:rsidRPr="002418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)</w:t>
            </w:r>
          </w:p>
        </w:tc>
        <w:tc>
          <w:tcPr>
            <w:tcW w:w="2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18EF" w:rsidRPr="002418EF" w:rsidRDefault="002418EF" w:rsidP="002418E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418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Эффективность исполнения             </w:t>
            </w:r>
            <w:r w:rsidRPr="002418EF">
              <w:rPr>
                <w:rFonts w:ascii="Times New Roman" w:hAnsi="Times New Roman" w:cs="Times New Roman"/>
                <w:sz w:val="28"/>
                <w:szCs w:val="28"/>
              </w:rPr>
              <w:t>ВЦП</w:t>
            </w:r>
          </w:p>
        </w:tc>
      </w:tr>
      <w:tr w:rsidR="002418EF" w:rsidRPr="002418EF" w:rsidTr="00866795">
        <w:tc>
          <w:tcPr>
            <w:tcW w:w="2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18EF" w:rsidRPr="002418EF" w:rsidRDefault="002418EF" w:rsidP="002418E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r w:rsidRPr="002418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Е</w:t>
            </w:r>
            <w:r w:rsidRPr="002418EF">
              <w:rPr>
                <w:rFonts w:ascii="Times New Roman" w:hAnsi="Times New Roman" w:cs="Times New Roman"/>
                <w:spacing w:val="2"/>
                <w:sz w:val="28"/>
                <w:szCs w:val="28"/>
                <w:vertAlign w:val="subscript"/>
              </w:rPr>
              <w:t>исп</w:t>
            </w:r>
            <w:proofErr w:type="spellEnd"/>
            <w:r w:rsidRPr="002418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2418EF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≥</w:t>
            </w:r>
            <w:r w:rsidRPr="002418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100%</w:t>
            </w:r>
          </w:p>
        </w:tc>
        <w:tc>
          <w:tcPr>
            <w:tcW w:w="2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18EF" w:rsidRPr="002418EF" w:rsidRDefault="002418EF" w:rsidP="002418EF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418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высокоэффективная</w:t>
            </w:r>
          </w:p>
        </w:tc>
      </w:tr>
      <w:tr w:rsidR="002418EF" w:rsidRPr="002418EF" w:rsidTr="00866795">
        <w:tc>
          <w:tcPr>
            <w:tcW w:w="2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18EF" w:rsidRPr="002418EF" w:rsidRDefault="002418EF" w:rsidP="002418E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418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90% </w:t>
            </w:r>
            <w:r w:rsidRPr="002418EF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&lt;</w:t>
            </w:r>
            <w:r w:rsidRPr="002418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2418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Е</w:t>
            </w:r>
            <w:r w:rsidRPr="002418EF">
              <w:rPr>
                <w:rFonts w:ascii="Times New Roman" w:hAnsi="Times New Roman" w:cs="Times New Roman"/>
                <w:spacing w:val="2"/>
                <w:sz w:val="28"/>
                <w:szCs w:val="28"/>
                <w:vertAlign w:val="subscript"/>
              </w:rPr>
              <w:t>исп</w:t>
            </w:r>
            <w:proofErr w:type="spellEnd"/>
            <w:r w:rsidRPr="002418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&lt; 100%</w:t>
            </w:r>
          </w:p>
        </w:tc>
        <w:tc>
          <w:tcPr>
            <w:tcW w:w="2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18EF" w:rsidRPr="002418EF" w:rsidRDefault="002418EF" w:rsidP="002418EF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r w:rsidRPr="002418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среднеэффективная</w:t>
            </w:r>
            <w:proofErr w:type="spellEnd"/>
          </w:p>
        </w:tc>
      </w:tr>
      <w:tr w:rsidR="002418EF" w:rsidRPr="002418EF" w:rsidTr="00866795">
        <w:tc>
          <w:tcPr>
            <w:tcW w:w="2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18EF" w:rsidRPr="002418EF" w:rsidRDefault="002418EF" w:rsidP="002418E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r w:rsidRPr="002418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Е</w:t>
            </w:r>
            <w:r w:rsidRPr="002418EF">
              <w:rPr>
                <w:rFonts w:ascii="Times New Roman" w:hAnsi="Times New Roman" w:cs="Times New Roman"/>
                <w:spacing w:val="2"/>
                <w:sz w:val="28"/>
                <w:szCs w:val="28"/>
                <w:vertAlign w:val="subscript"/>
              </w:rPr>
              <w:t>исп</w:t>
            </w:r>
            <w:proofErr w:type="spellEnd"/>
            <w:r w:rsidRPr="002418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≤ 90%</w:t>
            </w:r>
          </w:p>
        </w:tc>
        <w:tc>
          <w:tcPr>
            <w:tcW w:w="2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18EF" w:rsidRPr="002418EF" w:rsidRDefault="002418EF" w:rsidP="002418EF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418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низкоэффективная</w:t>
            </w:r>
          </w:p>
        </w:tc>
      </w:tr>
    </w:tbl>
    <w:p w:rsidR="002418EF" w:rsidRPr="002418EF" w:rsidRDefault="002418EF" w:rsidP="002418E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2418EF" w:rsidRDefault="002418EF" w:rsidP="002418EF">
      <w:pPr>
        <w:pStyle w:val="Default"/>
        <w:rPr>
          <w:sz w:val="28"/>
          <w:szCs w:val="28"/>
        </w:rPr>
      </w:pPr>
    </w:p>
    <w:p w:rsidR="00866795" w:rsidRPr="00866795" w:rsidRDefault="00866795" w:rsidP="008667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6795">
        <w:rPr>
          <w:rFonts w:ascii="Times New Roman" w:hAnsi="Times New Roman" w:cs="Times New Roman"/>
          <w:spacing w:val="2"/>
          <w:sz w:val="28"/>
          <w:szCs w:val="28"/>
        </w:rPr>
        <w:t xml:space="preserve">5. Результативность исполнения </w:t>
      </w:r>
      <w:r w:rsidRPr="00866795">
        <w:rPr>
          <w:rFonts w:ascii="Times New Roman" w:hAnsi="Times New Roman" w:cs="Times New Roman"/>
          <w:sz w:val="28"/>
          <w:szCs w:val="28"/>
        </w:rPr>
        <w:t>ВЦП</w:t>
      </w:r>
      <w:r w:rsidRPr="00866795">
        <w:rPr>
          <w:rFonts w:ascii="Times New Roman" w:hAnsi="Times New Roman" w:cs="Times New Roman"/>
          <w:spacing w:val="2"/>
          <w:sz w:val="28"/>
          <w:szCs w:val="28"/>
        </w:rPr>
        <w:t xml:space="preserve"> и эффективность исполнения программы, состоящей из подпрограмм (при условии равной значимости),  вычисляется в указанном порядке как среднеарифметическое, взятое по всем подпрограммам </w:t>
      </w:r>
      <w:r w:rsidRPr="00866795">
        <w:rPr>
          <w:rFonts w:ascii="Times New Roman" w:hAnsi="Times New Roman" w:cs="Times New Roman"/>
          <w:sz w:val="28"/>
          <w:szCs w:val="28"/>
        </w:rPr>
        <w:t>ВЦП</w:t>
      </w:r>
      <w:r w:rsidRPr="00866795">
        <w:rPr>
          <w:rFonts w:ascii="Times New Roman" w:hAnsi="Times New Roman" w:cs="Times New Roman"/>
          <w:spacing w:val="2"/>
          <w:sz w:val="28"/>
          <w:szCs w:val="28"/>
        </w:rPr>
        <w:t>.</w:t>
      </w:r>
      <w:r w:rsidRPr="00866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795" w:rsidRPr="00866795" w:rsidRDefault="00866795" w:rsidP="0086679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66795">
        <w:rPr>
          <w:rFonts w:ascii="Times New Roman" w:hAnsi="Times New Roman" w:cs="Times New Roman"/>
          <w:spacing w:val="2"/>
          <w:sz w:val="28"/>
          <w:szCs w:val="28"/>
        </w:rPr>
        <w:t xml:space="preserve">Если значимость подпрограмм неравна, то результативность исполнения </w:t>
      </w:r>
      <w:r w:rsidRPr="00866795">
        <w:rPr>
          <w:rFonts w:ascii="Times New Roman" w:hAnsi="Times New Roman" w:cs="Times New Roman"/>
          <w:sz w:val="28"/>
          <w:szCs w:val="28"/>
        </w:rPr>
        <w:t>ВЦП</w:t>
      </w:r>
      <w:r w:rsidRPr="00866795">
        <w:rPr>
          <w:rFonts w:ascii="Times New Roman" w:hAnsi="Times New Roman" w:cs="Times New Roman"/>
          <w:spacing w:val="2"/>
          <w:sz w:val="28"/>
          <w:szCs w:val="28"/>
        </w:rPr>
        <w:t xml:space="preserve"> и эффективность исполнения </w:t>
      </w:r>
      <w:r w:rsidRPr="00866795">
        <w:rPr>
          <w:rFonts w:ascii="Times New Roman" w:hAnsi="Times New Roman" w:cs="Times New Roman"/>
          <w:sz w:val="28"/>
          <w:szCs w:val="28"/>
        </w:rPr>
        <w:t>ВЦП</w:t>
      </w:r>
      <w:r w:rsidRPr="00866795">
        <w:rPr>
          <w:rFonts w:ascii="Times New Roman" w:hAnsi="Times New Roman" w:cs="Times New Roman"/>
          <w:spacing w:val="2"/>
          <w:sz w:val="28"/>
          <w:szCs w:val="28"/>
        </w:rPr>
        <w:t xml:space="preserve"> (</w:t>
      </w:r>
      <w:proofErr w:type="gramStart"/>
      <w:r w:rsidRPr="00866795">
        <w:rPr>
          <w:rFonts w:ascii="Times New Roman" w:hAnsi="Times New Roman" w:cs="Times New Roman"/>
          <w:spacing w:val="2"/>
          <w:sz w:val="28"/>
          <w:szCs w:val="28"/>
          <w:lang w:val="en-US"/>
        </w:rPr>
        <w:t>R</w:t>
      </w:r>
      <w:proofErr w:type="spellStart"/>
      <w:proofErr w:type="gramEnd"/>
      <w:r w:rsidRPr="00866795">
        <w:rPr>
          <w:rFonts w:ascii="Times New Roman" w:hAnsi="Times New Roman" w:cs="Times New Roman"/>
          <w:spacing w:val="2"/>
          <w:sz w:val="28"/>
          <w:szCs w:val="28"/>
          <w:vertAlign w:val="subscript"/>
        </w:rPr>
        <w:t>исп</w:t>
      </w:r>
      <w:proofErr w:type="spellEnd"/>
      <w:r w:rsidRPr="00866795">
        <w:rPr>
          <w:rFonts w:ascii="Times New Roman" w:hAnsi="Times New Roman" w:cs="Times New Roman"/>
          <w:spacing w:val="2"/>
          <w:sz w:val="28"/>
          <w:szCs w:val="28"/>
        </w:rPr>
        <w:t>/</w:t>
      </w:r>
      <w:proofErr w:type="spellStart"/>
      <w:r w:rsidRPr="00866795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866795">
        <w:rPr>
          <w:rFonts w:ascii="Times New Roman" w:hAnsi="Times New Roman" w:cs="Times New Roman"/>
          <w:spacing w:val="2"/>
          <w:sz w:val="28"/>
          <w:szCs w:val="28"/>
          <w:vertAlign w:val="subscript"/>
        </w:rPr>
        <w:t>исп</w:t>
      </w:r>
      <w:proofErr w:type="spellEnd"/>
      <w:r w:rsidRPr="00866795">
        <w:rPr>
          <w:rFonts w:ascii="Times New Roman" w:hAnsi="Times New Roman" w:cs="Times New Roman"/>
          <w:spacing w:val="2"/>
          <w:sz w:val="28"/>
          <w:szCs w:val="28"/>
        </w:rPr>
        <w:t>) определяются соответственно по формуле:</w:t>
      </w:r>
    </w:p>
    <w:p w:rsidR="00866795" w:rsidRPr="00866795" w:rsidRDefault="00291DE4" w:rsidP="00866795">
      <w:pPr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Times New Roman" w:cs="Times New Roman"/>
                  <w:spacing w:val="2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pacing w:val="2"/>
                  <w:sz w:val="28"/>
                  <w:szCs w:val="28"/>
                  <w:lang w:val="en-US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pacing w:val="2"/>
                  <w:sz w:val="28"/>
                  <w:szCs w:val="28"/>
                </w:rPr>
                <m:t>исп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pacing w:val="2"/>
              <w:sz w:val="28"/>
              <w:szCs w:val="28"/>
              <w:lang w:val="en-US"/>
            </w:rPr>
            <m:t xml:space="preserve"> (</m:t>
          </m:r>
          <m:sSub>
            <m:sSubPr>
              <m:ctrlPr>
                <w:rPr>
                  <w:rFonts w:ascii="Cambria Math" w:hAnsi="Times New Roman" w:cs="Times New Roman"/>
                  <w:spacing w:val="2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pacing w:val="2"/>
                  <w:sz w:val="28"/>
                  <w:szCs w:val="28"/>
                </w:rPr>
                <m:t>Е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pacing w:val="2"/>
                  <w:sz w:val="28"/>
                  <w:szCs w:val="28"/>
                </w:rPr>
                <m:t>исп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pacing w:val="2"/>
              <w:sz w:val="28"/>
              <w:szCs w:val="28"/>
              <w:lang w:val="en-US"/>
            </w:rPr>
            <m:t>)</m:t>
          </m:r>
          <m:r>
            <w:rPr>
              <w:rFonts w:ascii="Cambria Math" w:hAnsi="Times New Roman" w:cs="Times New Roman"/>
              <w:spacing w:val="2"/>
              <w:sz w:val="28"/>
              <w:szCs w:val="28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pacing w:val="2"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pacing w:val="2"/>
                  <w:sz w:val="28"/>
                  <w:szCs w:val="28"/>
                  <w:lang w:val="en-US"/>
                </w:rPr>
                <m:t>i</m:t>
              </m:r>
              <m:r>
                <w:rPr>
                  <w:rFonts w:ascii="Cambria Math" w:hAnsi="Times New Roman" w:cs="Times New Roman"/>
                  <w:spacing w:val="2"/>
                  <w:sz w:val="28"/>
                  <w:szCs w:val="28"/>
                  <w:lang w:val="en-US"/>
                </w:rPr>
                <m:t>=1</m:t>
              </m:r>
            </m:sub>
            <m:sup>
              <m:r>
                <w:rPr>
                  <w:rFonts w:ascii="Cambria Math" w:hAnsi="Cambria Math" w:cs="Times New Roman"/>
                  <w:spacing w:val="2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spacing w:val="2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pacing w:val="2"/>
                      <w:sz w:val="28"/>
                      <w:szCs w:val="28"/>
                      <w:lang w:val="en-US"/>
                    </w:rPr>
                    <m:t>R(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pacing w:val="2"/>
                      <w:sz w:val="28"/>
                      <w:szCs w:val="28"/>
                      <w:lang w:val="en-US"/>
                    </w:rPr>
                    <m:t>Е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pacing w:val="2"/>
                      <w:sz w:val="28"/>
                      <w:szCs w:val="28"/>
                      <w:lang w:val="en-US"/>
                    </w:rPr>
                    <m:t>)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pacing w:val="2"/>
                      <w:sz w:val="28"/>
                      <w:szCs w:val="28"/>
                      <w:lang w:val="en-US"/>
                    </w:rPr>
                    <m:t>П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pacing w:val="2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Times New Roman" w:cs="Times New Roman"/>
                  <w:spacing w:val="2"/>
                  <w:sz w:val="28"/>
                  <w:szCs w:val="28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hAnsi="Times New Roman" w:cs="Times New Roman"/>
                      <w:spacing w:val="2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pacing w:val="2"/>
                      <w:sz w:val="28"/>
                      <w:szCs w:val="28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pacing w:val="2"/>
                      <w:sz w:val="28"/>
                      <w:szCs w:val="28"/>
                    </w:rPr>
                    <m:t>П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pacing w:val="2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spacing w:val="2"/>
                  <w:sz w:val="28"/>
                  <w:szCs w:val="28"/>
                  <w:lang w:val="en-US"/>
                </w:rPr>
                <m:t>,</m:t>
              </m:r>
            </m:e>
          </m:nary>
          <m:r>
            <w:rPr>
              <w:rFonts w:ascii="Cambria Math" w:hAnsi="Times New Roman" w:cs="Times New Roman"/>
              <w:spacing w:val="2"/>
              <w:sz w:val="28"/>
              <w:szCs w:val="28"/>
              <w:lang w:val="en-US"/>
            </w:rPr>
            <m:t xml:space="preserve"> </m:t>
          </m:r>
        </m:oMath>
      </m:oMathPara>
    </w:p>
    <w:p w:rsidR="00866795" w:rsidRPr="00866795" w:rsidRDefault="00866795" w:rsidP="0086679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66795">
        <w:rPr>
          <w:rFonts w:ascii="Times New Roman" w:hAnsi="Times New Roman" w:cs="Times New Roman"/>
          <w:spacing w:val="2"/>
          <w:sz w:val="28"/>
          <w:szCs w:val="28"/>
        </w:rPr>
        <w:t>где:</w:t>
      </w:r>
    </w:p>
    <w:p w:rsidR="00866795" w:rsidRPr="00866795" w:rsidRDefault="00866795" w:rsidP="0086679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866795">
        <w:rPr>
          <w:rFonts w:ascii="Times New Roman" w:hAnsi="Times New Roman" w:cs="Times New Roman"/>
          <w:spacing w:val="2"/>
          <w:sz w:val="28"/>
          <w:szCs w:val="28"/>
          <w:lang w:val="en-US"/>
        </w:rPr>
        <w:t>R</w:t>
      </w:r>
      <w:r w:rsidRPr="00866795">
        <w:rPr>
          <w:rFonts w:ascii="Times New Roman" w:hAnsi="Times New Roman" w:cs="Times New Roman"/>
          <w:spacing w:val="2"/>
          <w:sz w:val="28"/>
          <w:szCs w:val="28"/>
        </w:rPr>
        <w:t>(</w:t>
      </w:r>
      <w:proofErr w:type="gramEnd"/>
      <w:r w:rsidRPr="00866795">
        <w:rPr>
          <w:rFonts w:ascii="Times New Roman" w:hAnsi="Times New Roman" w:cs="Times New Roman"/>
          <w:spacing w:val="2"/>
          <w:sz w:val="28"/>
          <w:szCs w:val="28"/>
        </w:rPr>
        <w:t>Е)</w:t>
      </w:r>
      <w:r w:rsidRPr="00866795">
        <w:rPr>
          <w:rFonts w:ascii="Times New Roman" w:hAnsi="Times New Roman" w:cs="Times New Roman"/>
          <w:spacing w:val="2"/>
          <w:sz w:val="28"/>
          <w:szCs w:val="28"/>
          <w:vertAlign w:val="subscript"/>
        </w:rPr>
        <w:t>П</w:t>
      </w:r>
      <w:proofErr w:type="spellStart"/>
      <w:r w:rsidRPr="00866795">
        <w:rPr>
          <w:rFonts w:ascii="Times New Roman" w:hAnsi="Times New Roman" w:cs="Times New Roman"/>
          <w:spacing w:val="2"/>
          <w:sz w:val="28"/>
          <w:szCs w:val="28"/>
          <w:vertAlign w:val="subscript"/>
          <w:lang w:val="en-US"/>
        </w:rPr>
        <w:t>i</w:t>
      </w:r>
      <w:proofErr w:type="spellEnd"/>
      <w:r w:rsidRPr="00866795">
        <w:rPr>
          <w:rFonts w:ascii="Times New Roman" w:hAnsi="Times New Roman" w:cs="Times New Roman"/>
          <w:spacing w:val="2"/>
          <w:sz w:val="28"/>
          <w:szCs w:val="28"/>
        </w:rPr>
        <w:t xml:space="preserve"> – соответствующие индексы подпрограмм;            </w:t>
      </w:r>
    </w:p>
    <w:p w:rsidR="00866795" w:rsidRPr="00866795" w:rsidRDefault="00866795" w:rsidP="0086679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66795">
        <w:rPr>
          <w:rFonts w:ascii="Times New Roman" w:hAnsi="Times New Roman" w:cs="Times New Roman"/>
          <w:spacing w:val="2"/>
          <w:sz w:val="28"/>
          <w:szCs w:val="28"/>
          <w:lang w:val="en-US"/>
        </w:rPr>
        <w:t>K</w:t>
      </w:r>
      <w:r w:rsidRPr="00866795">
        <w:rPr>
          <w:rFonts w:ascii="Times New Roman" w:hAnsi="Times New Roman" w:cs="Times New Roman"/>
          <w:spacing w:val="2"/>
          <w:sz w:val="28"/>
          <w:szCs w:val="28"/>
          <w:vertAlign w:val="subscript"/>
        </w:rPr>
        <w:t>П</w:t>
      </w:r>
      <w:proofErr w:type="spellStart"/>
      <w:r w:rsidRPr="00866795">
        <w:rPr>
          <w:rFonts w:ascii="Times New Roman" w:hAnsi="Times New Roman" w:cs="Times New Roman"/>
          <w:spacing w:val="2"/>
          <w:sz w:val="28"/>
          <w:szCs w:val="28"/>
          <w:vertAlign w:val="subscript"/>
          <w:lang w:val="en-US"/>
        </w:rPr>
        <w:t>i</w:t>
      </w:r>
      <w:proofErr w:type="spellEnd"/>
      <w:r w:rsidRPr="00866795">
        <w:rPr>
          <w:rFonts w:ascii="Times New Roman" w:hAnsi="Times New Roman" w:cs="Times New Roman"/>
          <w:spacing w:val="2"/>
          <w:sz w:val="28"/>
          <w:szCs w:val="28"/>
          <w:vertAlign w:val="subscript"/>
        </w:rPr>
        <w:t xml:space="preserve"> </w:t>
      </w:r>
      <w:r w:rsidRPr="00866795">
        <w:rPr>
          <w:rFonts w:ascii="Times New Roman" w:hAnsi="Times New Roman" w:cs="Times New Roman"/>
          <w:spacing w:val="2"/>
          <w:sz w:val="28"/>
          <w:szCs w:val="28"/>
        </w:rPr>
        <w:t xml:space="preserve">– весовой коэффициент </w:t>
      </w:r>
      <w:proofErr w:type="spellStart"/>
      <w:r w:rsidRPr="00866795">
        <w:rPr>
          <w:rFonts w:ascii="Times New Roman" w:hAnsi="Times New Roman" w:cs="Times New Roman"/>
          <w:spacing w:val="2"/>
          <w:sz w:val="28"/>
          <w:szCs w:val="28"/>
          <w:lang w:val="en-US"/>
        </w:rPr>
        <w:t>i</w:t>
      </w:r>
      <w:proofErr w:type="spellEnd"/>
      <w:r w:rsidRPr="00866795">
        <w:rPr>
          <w:rFonts w:ascii="Times New Roman" w:hAnsi="Times New Roman" w:cs="Times New Roman"/>
          <w:spacing w:val="2"/>
          <w:sz w:val="28"/>
          <w:szCs w:val="28"/>
        </w:rPr>
        <w:t>-</w:t>
      </w:r>
      <w:proofErr w:type="spellStart"/>
      <w:r w:rsidRPr="00866795">
        <w:rPr>
          <w:rFonts w:ascii="Times New Roman" w:hAnsi="Times New Roman" w:cs="Times New Roman"/>
          <w:spacing w:val="2"/>
          <w:sz w:val="28"/>
          <w:szCs w:val="28"/>
        </w:rPr>
        <w:t>й</w:t>
      </w:r>
      <w:proofErr w:type="spellEnd"/>
      <w:r w:rsidRPr="00866795">
        <w:rPr>
          <w:rFonts w:ascii="Times New Roman" w:hAnsi="Times New Roman" w:cs="Times New Roman"/>
          <w:spacing w:val="2"/>
          <w:sz w:val="28"/>
          <w:szCs w:val="28"/>
        </w:rPr>
        <w:t xml:space="preserve"> подпрограммы;</w:t>
      </w:r>
    </w:p>
    <w:p w:rsidR="00866795" w:rsidRPr="00866795" w:rsidRDefault="00866795" w:rsidP="0086679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66795">
        <w:rPr>
          <w:rFonts w:ascii="Times New Roman" w:hAnsi="Times New Roman" w:cs="Times New Roman"/>
          <w:spacing w:val="2"/>
          <w:sz w:val="28"/>
          <w:szCs w:val="28"/>
          <w:lang w:val="en-US"/>
        </w:rPr>
        <w:lastRenderedPageBreak/>
        <w:t>n</w:t>
      </w:r>
      <w:r w:rsidRPr="00866795">
        <w:rPr>
          <w:rFonts w:ascii="Times New Roman" w:hAnsi="Times New Roman" w:cs="Times New Roman"/>
          <w:spacing w:val="2"/>
          <w:sz w:val="28"/>
          <w:szCs w:val="28"/>
        </w:rPr>
        <w:t xml:space="preserve"> – </w:t>
      </w:r>
      <w:proofErr w:type="gramStart"/>
      <w:r w:rsidRPr="00866795">
        <w:rPr>
          <w:rFonts w:ascii="Times New Roman" w:hAnsi="Times New Roman" w:cs="Times New Roman"/>
          <w:spacing w:val="2"/>
          <w:sz w:val="28"/>
          <w:szCs w:val="28"/>
        </w:rPr>
        <w:t>количество</w:t>
      </w:r>
      <w:proofErr w:type="gramEnd"/>
      <w:r w:rsidRPr="00866795">
        <w:rPr>
          <w:rFonts w:ascii="Times New Roman" w:hAnsi="Times New Roman" w:cs="Times New Roman"/>
          <w:spacing w:val="2"/>
          <w:sz w:val="28"/>
          <w:szCs w:val="28"/>
        </w:rPr>
        <w:t xml:space="preserve"> подпрограмм.</w:t>
      </w:r>
    </w:p>
    <w:p w:rsidR="00866795" w:rsidRDefault="00866795" w:rsidP="00866795">
      <w:pPr>
        <w:tabs>
          <w:tab w:val="center" w:pos="1134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66795">
        <w:rPr>
          <w:rFonts w:ascii="Times New Roman" w:hAnsi="Times New Roman" w:cs="Times New Roman"/>
          <w:spacing w:val="2"/>
          <w:sz w:val="28"/>
          <w:szCs w:val="28"/>
        </w:rPr>
        <w:t>Значение весового коэффициента выражается числом в интервале от нуля до единицы.  Сумма значений весовых коэффициентов должна быть равна единице.</w:t>
      </w:r>
    </w:p>
    <w:p w:rsidR="00866795" w:rsidRPr="00866795" w:rsidRDefault="00866795" w:rsidP="00866795">
      <w:pPr>
        <w:tabs>
          <w:tab w:val="center" w:pos="1134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866795" w:rsidRDefault="00866795" w:rsidP="00866795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866795">
        <w:rPr>
          <w:rFonts w:ascii="Times New Roman" w:eastAsia="Tahoma" w:hAnsi="Times New Roman" w:cs="Times New Roman"/>
          <w:bCs/>
          <w:sz w:val="28"/>
          <w:szCs w:val="28"/>
        </w:rPr>
        <w:t>Критерии</w:t>
      </w:r>
      <w:r w:rsidRPr="00866795">
        <w:rPr>
          <w:rFonts w:ascii="Times New Roman" w:hAnsi="Times New Roman" w:cs="Times New Roman"/>
          <w:spacing w:val="2"/>
          <w:sz w:val="28"/>
          <w:szCs w:val="28"/>
        </w:rPr>
        <w:t xml:space="preserve"> оценки результативности исполнения ВЦП:</w:t>
      </w:r>
    </w:p>
    <w:p w:rsidR="00866795" w:rsidRPr="00866795" w:rsidRDefault="00866795" w:rsidP="00866795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8"/>
        <w:gridCol w:w="4398"/>
      </w:tblGrid>
      <w:tr w:rsidR="00866795" w:rsidRPr="00866795" w:rsidTr="00866795">
        <w:tc>
          <w:tcPr>
            <w:tcW w:w="2800" w:type="pct"/>
            <w:shd w:val="clear" w:color="auto" w:fill="auto"/>
          </w:tcPr>
          <w:p w:rsidR="00866795" w:rsidRPr="00866795" w:rsidRDefault="00866795" w:rsidP="0086679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Значение показателя результативности исполнения программы (</w:t>
            </w:r>
            <w:proofErr w:type="spellStart"/>
            <w:proofErr w:type="gramStart"/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R</w:t>
            </w:r>
            <w:proofErr w:type="gramEnd"/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  <w:vertAlign w:val="subscript"/>
              </w:rPr>
              <w:t>исп</w:t>
            </w:r>
            <w:proofErr w:type="spellEnd"/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)</w:t>
            </w:r>
          </w:p>
        </w:tc>
        <w:tc>
          <w:tcPr>
            <w:tcW w:w="2200" w:type="pct"/>
            <w:shd w:val="clear" w:color="auto" w:fill="auto"/>
          </w:tcPr>
          <w:p w:rsidR="00866795" w:rsidRPr="00866795" w:rsidRDefault="00866795" w:rsidP="0086679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Результативность </w:t>
            </w:r>
          </w:p>
          <w:p w:rsidR="00866795" w:rsidRPr="00866795" w:rsidRDefault="00866795" w:rsidP="0086679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исполнения программы</w:t>
            </w:r>
          </w:p>
        </w:tc>
      </w:tr>
      <w:tr w:rsidR="00866795" w:rsidRPr="00866795" w:rsidTr="00866795">
        <w:tc>
          <w:tcPr>
            <w:tcW w:w="2800" w:type="pct"/>
            <w:shd w:val="clear" w:color="auto" w:fill="auto"/>
          </w:tcPr>
          <w:p w:rsidR="00866795" w:rsidRPr="00866795" w:rsidRDefault="00866795" w:rsidP="0086679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proofErr w:type="gramStart"/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R</w:t>
            </w:r>
            <w:proofErr w:type="gramEnd"/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  <w:vertAlign w:val="subscript"/>
              </w:rPr>
              <w:t>исп</w:t>
            </w:r>
            <w:proofErr w:type="spellEnd"/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="00533D22" w:rsidRPr="00291DE4">
              <w:rPr>
                <w:rFonts w:ascii="Times New Roman" w:hAnsi="Times New Roman" w:cs="Times New Roman"/>
                <w:position w:val="-11"/>
                <w:sz w:val="28"/>
                <w:szCs w:val="28"/>
              </w:rPr>
              <w:pict>
                <v:shape id="_x0000_i1035" type="#_x0000_t75" style="width:9pt;height:16.5pt" equationxml="&lt;">
                  <v:imagedata r:id="rId8" o:title="" chromakey="white"/>
                </v:shape>
              </w:pict>
            </w:r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95%</w:t>
            </w:r>
          </w:p>
        </w:tc>
        <w:tc>
          <w:tcPr>
            <w:tcW w:w="2200" w:type="pct"/>
            <w:shd w:val="clear" w:color="auto" w:fill="auto"/>
          </w:tcPr>
          <w:p w:rsidR="00866795" w:rsidRPr="00866795" w:rsidRDefault="00866795" w:rsidP="00866795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высокорезультативная</w:t>
            </w:r>
            <w:proofErr w:type="spellEnd"/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</w:p>
        </w:tc>
      </w:tr>
      <w:tr w:rsidR="00866795" w:rsidRPr="00866795" w:rsidTr="00866795">
        <w:tc>
          <w:tcPr>
            <w:tcW w:w="2800" w:type="pct"/>
            <w:shd w:val="clear" w:color="auto" w:fill="auto"/>
          </w:tcPr>
          <w:p w:rsidR="00866795" w:rsidRPr="00866795" w:rsidRDefault="00866795" w:rsidP="0086679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85% &lt; </w:t>
            </w:r>
            <w:proofErr w:type="spellStart"/>
            <w:proofErr w:type="gramStart"/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R</w:t>
            </w:r>
            <w:proofErr w:type="gramEnd"/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  <w:vertAlign w:val="subscript"/>
              </w:rPr>
              <w:t>исп</w:t>
            </w:r>
            <w:proofErr w:type="spellEnd"/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="00533D22" w:rsidRPr="00291DE4">
              <w:rPr>
                <w:rFonts w:ascii="Times New Roman" w:hAnsi="Times New Roman" w:cs="Times New Roman"/>
                <w:position w:val="-11"/>
                <w:sz w:val="28"/>
                <w:szCs w:val="28"/>
              </w:rPr>
              <w:pict>
                <v:shape id="_x0000_i1036" type="#_x0000_t75" style="width:9pt;height:16.5pt" equationxml="&lt;">
                  <v:imagedata r:id="rId9" o:title="" chromakey="white"/>
                </v:shape>
              </w:pict>
            </w:r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95%</w:t>
            </w:r>
          </w:p>
        </w:tc>
        <w:tc>
          <w:tcPr>
            <w:tcW w:w="2200" w:type="pct"/>
            <w:shd w:val="clear" w:color="auto" w:fill="auto"/>
          </w:tcPr>
          <w:p w:rsidR="00866795" w:rsidRPr="00866795" w:rsidRDefault="00866795" w:rsidP="00866795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среднерезультативная</w:t>
            </w:r>
            <w:proofErr w:type="spellEnd"/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</w:p>
        </w:tc>
      </w:tr>
      <w:tr w:rsidR="00866795" w:rsidRPr="00866795" w:rsidTr="00866795">
        <w:tc>
          <w:tcPr>
            <w:tcW w:w="2800" w:type="pct"/>
            <w:shd w:val="clear" w:color="auto" w:fill="auto"/>
          </w:tcPr>
          <w:p w:rsidR="00866795" w:rsidRPr="00866795" w:rsidRDefault="00866795" w:rsidP="0086679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proofErr w:type="gramStart"/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R</w:t>
            </w:r>
            <w:proofErr w:type="gramEnd"/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  <w:vertAlign w:val="subscript"/>
              </w:rPr>
              <w:t>исп</w:t>
            </w:r>
            <w:proofErr w:type="spellEnd"/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≤</w:t>
            </w:r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85%</w:t>
            </w:r>
          </w:p>
        </w:tc>
        <w:tc>
          <w:tcPr>
            <w:tcW w:w="2200" w:type="pct"/>
            <w:shd w:val="clear" w:color="auto" w:fill="auto"/>
          </w:tcPr>
          <w:p w:rsidR="00866795" w:rsidRPr="00866795" w:rsidRDefault="00866795" w:rsidP="00866795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низкорезультативная</w:t>
            </w:r>
            <w:proofErr w:type="spellEnd"/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</w:p>
        </w:tc>
      </w:tr>
    </w:tbl>
    <w:p w:rsidR="00866795" w:rsidRPr="00866795" w:rsidRDefault="00866795" w:rsidP="0086679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66795">
        <w:rPr>
          <w:rFonts w:ascii="Times New Roman" w:hAnsi="Times New Roman" w:cs="Times New Roman"/>
          <w:spacing w:val="2"/>
          <w:sz w:val="28"/>
          <w:szCs w:val="28"/>
        </w:rPr>
        <w:t>Показатель эффективности исполнения ВЦП (</w:t>
      </w:r>
      <w:proofErr w:type="spellStart"/>
      <w:r w:rsidRPr="00866795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866795">
        <w:rPr>
          <w:rFonts w:ascii="Times New Roman" w:hAnsi="Times New Roman" w:cs="Times New Roman"/>
          <w:spacing w:val="2"/>
          <w:sz w:val="28"/>
          <w:szCs w:val="28"/>
          <w:vertAlign w:val="subscript"/>
        </w:rPr>
        <w:t>исп</w:t>
      </w:r>
      <w:proofErr w:type="spellEnd"/>
      <w:r w:rsidRPr="00866795">
        <w:rPr>
          <w:rFonts w:ascii="Times New Roman" w:hAnsi="Times New Roman" w:cs="Times New Roman"/>
          <w:spacing w:val="2"/>
          <w:sz w:val="28"/>
          <w:szCs w:val="28"/>
        </w:rPr>
        <w:t xml:space="preserve">) определяется по формуле: </w:t>
      </w:r>
    </w:p>
    <w:p w:rsidR="00866795" w:rsidRPr="00866795" w:rsidRDefault="00291DE4" w:rsidP="008667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2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pacing w:val="2"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pacing w:val="2"/>
                <w:sz w:val="28"/>
                <w:szCs w:val="28"/>
              </w:rPr>
              <m:t>Е</m:t>
            </m:r>
          </m:e>
          <m:sub>
            <m:r>
              <w:rPr>
                <w:rFonts w:ascii="Cambria Math" w:hAnsi="Times New Roman" w:cs="Times New Roman"/>
                <w:spacing w:val="2"/>
                <w:sz w:val="28"/>
                <w:szCs w:val="28"/>
              </w:rPr>
              <m:t>исп</m:t>
            </m:r>
          </m:sub>
        </m:sSub>
        <m:r>
          <w:rPr>
            <w:rFonts w:ascii="Cambria Math" w:hAnsi="Times New Roman" w:cs="Times New Roman"/>
            <w:spacing w:val="2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Times New Roman" w:cs="Times New Roman"/>
                <w:i/>
                <w:spacing w:val="2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pacing w:val="2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pacing w:val="2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Times New Roman" w:cs="Times New Roman"/>
                    <w:spacing w:val="2"/>
                    <w:sz w:val="28"/>
                    <w:szCs w:val="28"/>
                  </w:rPr>
                  <m:t>исп</m:t>
                </m:r>
              </m:sub>
            </m:sSub>
          </m:num>
          <m:den>
            <m:f>
              <m:fPr>
                <m:type m:val="lin"/>
                <m:ctrlPr>
                  <w:rPr>
                    <w:rFonts w:ascii="Cambria Math" w:hAnsi="Times New Roman" w:cs="Times New Roman"/>
                    <w:i/>
                    <w:spacing w:val="2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pacing w:val="2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pacing w:val="2"/>
                        <w:sz w:val="28"/>
                        <w:szCs w:val="28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Times New Roman" w:cs="Times New Roman"/>
                        <w:spacing w:val="2"/>
                        <w:sz w:val="28"/>
                        <w:szCs w:val="28"/>
                      </w:rPr>
                      <m:t>факт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pacing w:val="2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pacing w:val="2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hAnsi="Times New Roman" w:cs="Times New Roman"/>
                        <w:spacing w:val="2"/>
                        <w:sz w:val="28"/>
                        <w:szCs w:val="28"/>
                      </w:rPr>
                      <m:t>план</m:t>
                    </m:r>
                  </m:sub>
                </m:sSub>
              </m:den>
            </m:f>
          </m:den>
        </m:f>
      </m:oMath>
      <w:r w:rsidR="00866795" w:rsidRPr="00866795">
        <w:rPr>
          <w:rFonts w:ascii="Times New Roman" w:hAnsi="Times New Roman" w:cs="Times New Roman"/>
          <w:i/>
          <w:spacing w:val="2"/>
          <w:sz w:val="28"/>
          <w:szCs w:val="28"/>
        </w:rPr>
        <w:t>,</w:t>
      </w:r>
    </w:p>
    <w:p w:rsidR="00866795" w:rsidRPr="00866795" w:rsidRDefault="00866795" w:rsidP="0086679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66795">
        <w:rPr>
          <w:rFonts w:ascii="Times New Roman" w:hAnsi="Times New Roman" w:cs="Times New Roman"/>
          <w:spacing w:val="2"/>
          <w:sz w:val="28"/>
          <w:szCs w:val="28"/>
        </w:rPr>
        <w:t>где:</w:t>
      </w:r>
    </w:p>
    <w:p w:rsidR="00866795" w:rsidRPr="00866795" w:rsidRDefault="00866795" w:rsidP="0086679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proofErr w:type="spellStart"/>
      <w:proofErr w:type="gramStart"/>
      <w:r w:rsidRPr="00866795">
        <w:rPr>
          <w:rFonts w:ascii="Times New Roman" w:hAnsi="Times New Roman" w:cs="Times New Roman"/>
          <w:spacing w:val="2"/>
          <w:sz w:val="28"/>
          <w:szCs w:val="28"/>
        </w:rPr>
        <w:t>F</w:t>
      </w:r>
      <w:proofErr w:type="gramEnd"/>
      <w:r w:rsidRPr="00866795">
        <w:rPr>
          <w:rFonts w:ascii="Times New Roman" w:hAnsi="Times New Roman" w:cs="Times New Roman"/>
          <w:spacing w:val="2"/>
          <w:sz w:val="28"/>
          <w:szCs w:val="28"/>
          <w:vertAlign w:val="subscript"/>
        </w:rPr>
        <w:t>факт</w:t>
      </w:r>
      <w:proofErr w:type="spellEnd"/>
      <w:r w:rsidRPr="00866795">
        <w:rPr>
          <w:rFonts w:ascii="Times New Roman" w:hAnsi="Times New Roman" w:cs="Times New Roman"/>
          <w:spacing w:val="2"/>
          <w:sz w:val="28"/>
          <w:szCs w:val="28"/>
        </w:rPr>
        <w:t xml:space="preserve"> - фактическое значение финансовых средств бюджетов всех уровней на создание результатов за отчётный период;</w:t>
      </w:r>
    </w:p>
    <w:p w:rsidR="00866795" w:rsidRDefault="00866795" w:rsidP="0086679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proofErr w:type="spellStart"/>
      <w:proofErr w:type="gramStart"/>
      <w:r w:rsidRPr="00866795">
        <w:rPr>
          <w:rFonts w:ascii="Times New Roman" w:hAnsi="Times New Roman" w:cs="Times New Roman"/>
          <w:spacing w:val="2"/>
          <w:sz w:val="28"/>
          <w:szCs w:val="28"/>
        </w:rPr>
        <w:t>F</w:t>
      </w:r>
      <w:proofErr w:type="gramEnd"/>
      <w:r w:rsidRPr="00866795">
        <w:rPr>
          <w:rFonts w:ascii="Times New Roman" w:hAnsi="Times New Roman" w:cs="Times New Roman"/>
          <w:spacing w:val="2"/>
          <w:sz w:val="28"/>
          <w:szCs w:val="28"/>
          <w:vertAlign w:val="subscript"/>
        </w:rPr>
        <w:t>план</w:t>
      </w:r>
      <w:proofErr w:type="spellEnd"/>
      <w:r w:rsidRPr="00866795">
        <w:rPr>
          <w:rFonts w:ascii="Times New Roman" w:hAnsi="Times New Roman" w:cs="Times New Roman"/>
          <w:spacing w:val="2"/>
          <w:sz w:val="28"/>
          <w:szCs w:val="28"/>
        </w:rPr>
        <w:t xml:space="preserve"> - плановое значение финансовых средств бюджетов всех уровней на создание результатов за отчётный период.</w:t>
      </w:r>
    </w:p>
    <w:p w:rsidR="00866795" w:rsidRPr="00866795" w:rsidRDefault="00866795" w:rsidP="0086679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866795" w:rsidRDefault="00866795" w:rsidP="00866795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866795">
        <w:rPr>
          <w:rFonts w:ascii="Times New Roman" w:hAnsi="Times New Roman" w:cs="Times New Roman"/>
          <w:spacing w:val="2"/>
          <w:sz w:val="28"/>
          <w:szCs w:val="28"/>
        </w:rPr>
        <w:t>Критерии оценки эффективности исполнения ВЦП:</w:t>
      </w:r>
    </w:p>
    <w:p w:rsidR="00866795" w:rsidRPr="00866795" w:rsidRDefault="00866795" w:rsidP="00866795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tbl>
      <w:tblPr>
        <w:tblW w:w="5000" w:type="pct"/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5499"/>
        <w:gridCol w:w="4551"/>
      </w:tblGrid>
      <w:tr w:rsidR="00866795" w:rsidRPr="00866795" w:rsidTr="00866795">
        <w:tc>
          <w:tcPr>
            <w:tcW w:w="2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795" w:rsidRPr="00866795" w:rsidRDefault="00866795" w:rsidP="0086679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Значение показателя эффективности исполнения </w:t>
            </w:r>
            <w:r w:rsidRPr="00866795">
              <w:rPr>
                <w:rFonts w:ascii="Times New Roman" w:hAnsi="Times New Roman" w:cs="Times New Roman"/>
                <w:sz w:val="28"/>
                <w:szCs w:val="28"/>
              </w:rPr>
              <w:t>ВЦП</w:t>
            </w:r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(</w:t>
            </w:r>
            <w:proofErr w:type="spellStart"/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Е</w:t>
            </w:r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  <w:vertAlign w:val="subscript"/>
              </w:rPr>
              <w:t>исп</w:t>
            </w:r>
            <w:proofErr w:type="spellEnd"/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)</w:t>
            </w:r>
          </w:p>
        </w:tc>
        <w:tc>
          <w:tcPr>
            <w:tcW w:w="2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795" w:rsidRPr="00866795" w:rsidRDefault="00866795" w:rsidP="0086679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Эффективность исполнения </w:t>
            </w:r>
            <w:r w:rsidRPr="00866795">
              <w:rPr>
                <w:rFonts w:ascii="Times New Roman" w:hAnsi="Times New Roman" w:cs="Times New Roman"/>
                <w:sz w:val="28"/>
                <w:szCs w:val="28"/>
              </w:rPr>
              <w:t>ВЦП</w:t>
            </w:r>
          </w:p>
        </w:tc>
      </w:tr>
      <w:tr w:rsidR="00866795" w:rsidRPr="00866795" w:rsidTr="00866795">
        <w:tc>
          <w:tcPr>
            <w:tcW w:w="2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795" w:rsidRPr="00866795" w:rsidRDefault="00866795" w:rsidP="0086679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Е</w:t>
            </w:r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  <w:vertAlign w:val="subscript"/>
              </w:rPr>
              <w:t>исп</w:t>
            </w:r>
            <w:proofErr w:type="spellEnd"/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≥</w:t>
            </w:r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100%</w:t>
            </w:r>
          </w:p>
        </w:tc>
        <w:tc>
          <w:tcPr>
            <w:tcW w:w="2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795" w:rsidRPr="00866795" w:rsidRDefault="00866795" w:rsidP="00866795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высокоэффективная</w:t>
            </w:r>
          </w:p>
        </w:tc>
      </w:tr>
      <w:tr w:rsidR="00866795" w:rsidRPr="00866795" w:rsidTr="00866795">
        <w:tc>
          <w:tcPr>
            <w:tcW w:w="2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795" w:rsidRPr="00866795" w:rsidRDefault="00866795" w:rsidP="0086679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90% </w:t>
            </w:r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&lt;</w:t>
            </w:r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Е</w:t>
            </w:r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  <w:vertAlign w:val="subscript"/>
              </w:rPr>
              <w:t>исп</w:t>
            </w:r>
            <w:proofErr w:type="spellEnd"/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&lt; 100%</w:t>
            </w:r>
          </w:p>
        </w:tc>
        <w:tc>
          <w:tcPr>
            <w:tcW w:w="2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795" w:rsidRPr="00866795" w:rsidRDefault="00866795" w:rsidP="00866795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среднеэффективная</w:t>
            </w:r>
            <w:proofErr w:type="spellEnd"/>
          </w:p>
        </w:tc>
      </w:tr>
      <w:tr w:rsidR="00866795" w:rsidRPr="00866795" w:rsidTr="00866795">
        <w:tc>
          <w:tcPr>
            <w:tcW w:w="2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795" w:rsidRPr="00866795" w:rsidRDefault="00866795" w:rsidP="0086679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Е</w:t>
            </w:r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  <w:vertAlign w:val="subscript"/>
              </w:rPr>
              <w:t>исп</w:t>
            </w:r>
            <w:proofErr w:type="spellEnd"/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≤ 90%</w:t>
            </w:r>
          </w:p>
        </w:tc>
        <w:tc>
          <w:tcPr>
            <w:tcW w:w="2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795" w:rsidRPr="00866795" w:rsidRDefault="00866795" w:rsidP="00866795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6679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низкоэффективная</w:t>
            </w:r>
          </w:p>
        </w:tc>
      </w:tr>
    </w:tbl>
    <w:p w:rsidR="002418EF" w:rsidRDefault="002418EF" w:rsidP="002418EF">
      <w:pPr>
        <w:pStyle w:val="Default"/>
        <w:rPr>
          <w:sz w:val="28"/>
          <w:szCs w:val="28"/>
        </w:rPr>
      </w:pPr>
    </w:p>
    <w:p w:rsidR="002418EF" w:rsidRDefault="002418EF" w:rsidP="002418EF">
      <w:pPr>
        <w:pStyle w:val="Default"/>
        <w:rPr>
          <w:sz w:val="28"/>
          <w:szCs w:val="28"/>
        </w:rPr>
      </w:pPr>
    </w:p>
    <w:p w:rsidR="002418EF" w:rsidRDefault="002418EF" w:rsidP="002418EF">
      <w:pPr>
        <w:pStyle w:val="Default"/>
        <w:rPr>
          <w:sz w:val="28"/>
          <w:szCs w:val="28"/>
        </w:rPr>
      </w:pPr>
    </w:p>
    <w:p w:rsidR="002418EF" w:rsidRDefault="002418EF" w:rsidP="002418EF">
      <w:pPr>
        <w:pStyle w:val="Default"/>
        <w:rPr>
          <w:sz w:val="28"/>
          <w:szCs w:val="28"/>
        </w:rPr>
      </w:pPr>
    </w:p>
    <w:p w:rsidR="002418EF" w:rsidRDefault="002418EF" w:rsidP="002418EF">
      <w:pPr>
        <w:pStyle w:val="Default"/>
        <w:rPr>
          <w:sz w:val="28"/>
          <w:szCs w:val="28"/>
        </w:rPr>
      </w:pPr>
    </w:p>
    <w:p w:rsidR="00866795" w:rsidRDefault="00866795" w:rsidP="002418EF">
      <w:pPr>
        <w:pStyle w:val="Default"/>
        <w:rPr>
          <w:sz w:val="28"/>
          <w:szCs w:val="28"/>
        </w:rPr>
      </w:pPr>
    </w:p>
    <w:p w:rsidR="00866795" w:rsidRDefault="00866795" w:rsidP="002418EF">
      <w:pPr>
        <w:pStyle w:val="Default"/>
        <w:rPr>
          <w:sz w:val="28"/>
          <w:szCs w:val="28"/>
        </w:rPr>
      </w:pPr>
    </w:p>
    <w:p w:rsidR="00866795" w:rsidRDefault="00866795" w:rsidP="002418EF">
      <w:pPr>
        <w:pStyle w:val="Default"/>
        <w:rPr>
          <w:sz w:val="28"/>
          <w:szCs w:val="28"/>
        </w:rPr>
      </w:pPr>
    </w:p>
    <w:p w:rsidR="00866795" w:rsidRDefault="00866795" w:rsidP="002418EF">
      <w:pPr>
        <w:pStyle w:val="Default"/>
        <w:rPr>
          <w:sz w:val="28"/>
          <w:szCs w:val="28"/>
        </w:rPr>
      </w:pPr>
    </w:p>
    <w:p w:rsidR="00866795" w:rsidRDefault="00866795" w:rsidP="002418EF">
      <w:pPr>
        <w:pStyle w:val="Default"/>
        <w:rPr>
          <w:sz w:val="28"/>
          <w:szCs w:val="28"/>
        </w:rPr>
      </w:pPr>
    </w:p>
    <w:p w:rsidR="00866795" w:rsidRDefault="00866795" w:rsidP="002418EF">
      <w:pPr>
        <w:pStyle w:val="Default"/>
        <w:rPr>
          <w:sz w:val="28"/>
          <w:szCs w:val="28"/>
        </w:rPr>
      </w:pPr>
    </w:p>
    <w:p w:rsidR="00FF38F3" w:rsidRDefault="00FF38F3" w:rsidP="00866795">
      <w:pPr>
        <w:pStyle w:val="Default"/>
        <w:jc w:val="right"/>
        <w:rPr>
          <w:sz w:val="28"/>
          <w:szCs w:val="28"/>
        </w:rPr>
        <w:sectPr w:rsidR="00FF38F3" w:rsidSect="00687B94">
          <w:pgSz w:w="11906" w:h="16838"/>
          <w:pgMar w:top="1134" w:right="425" w:bottom="1134" w:left="1701" w:header="709" w:footer="709" w:gutter="0"/>
          <w:cols w:space="708"/>
          <w:docGrid w:linePitch="360"/>
        </w:sectPr>
      </w:pPr>
    </w:p>
    <w:p w:rsidR="00866795" w:rsidRDefault="00866795" w:rsidP="00866795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15 </w:t>
      </w:r>
    </w:p>
    <w:p w:rsidR="00866795" w:rsidRDefault="00866795" w:rsidP="00866795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</w:p>
    <w:p w:rsidR="00866795" w:rsidRDefault="00866795" w:rsidP="00866795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</w:p>
    <w:p w:rsidR="00866795" w:rsidRDefault="00866795" w:rsidP="0086679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</w:p>
    <w:p w:rsidR="00866795" w:rsidRDefault="00866795" w:rsidP="0086679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программ, утвержденных</w:t>
      </w:r>
    </w:p>
    <w:p w:rsidR="00866795" w:rsidRDefault="00866795" w:rsidP="0086679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в установленном порядке в Пошехонском муниципальном районе</w:t>
      </w:r>
    </w:p>
    <w:p w:rsidR="00866795" w:rsidRDefault="00866795" w:rsidP="00866795">
      <w:pPr>
        <w:pStyle w:val="Default"/>
        <w:jc w:val="center"/>
        <w:rPr>
          <w:sz w:val="28"/>
          <w:szCs w:val="28"/>
        </w:rPr>
      </w:pPr>
    </w:p>
    <w:p w:rsidR="00866795" w:rsidRDefault="00866795" w:rsidP="00866795">
      <w:pPr>
        <w:pStyle w:val="Default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29"/>
        <w:gridCol w:w="2986"/>
        <w:gridCol w:w="1877"/>
        <w:gridCol w:w="1877"/>
        <w:gridCol w:w="1877"/>
        <w:gridCol w:w="1877"/>
        <w:gridCol w:w="1886"/>
        <w:gridCol w:w="1877"/>
      </w:tblGrid>
      <w:tr w:rsidR="00FF38F3" w:rsidRPr="00DC1752" w:rsidTr="00DC1752">
        <w:trPr>
          <w:trHeight w:val="510"/>
        </w:trPr>
        <w:tc>
          <w:tcPr>
            <w:tcW w:w="529" w:type="dxa"/>
            <w:vMerge w:val="restart"/>
          </w:tcPr>
          <w:p w:rsidR="00FF38F3" w:rsidRPr="00DC1752" w:rsidRDefault="00FF38F3" w:rsidP="00DC1752">
            <w:pPr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C175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C1752">
              <w:rPr>
                <w:rFonts w:ascii="Times New Roman" w:hAnsi="Times New Roman" w:cs="Times New Roman"/>
              </w:rPr>
              <w:t>/</w:t>
            </w:r>
            <w:proofErr w:type="spellStart"/>
            <w:r w:rsidRPr="00DC175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86" w:type="dxa"/>
            <w:vMerge w:val="restart"/>
          </w:tcPr>
          <w:p w:rsidR="00FF38F3" w:rsidRPr="00DC1752" w:rsidRDefault="00FF38F3" w:rsidP="00DC1752">
            <w:pPr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Наименование муниципальной программы/ подпрограммы/ ВЦП/ основного мероприятия</w:t>
            </w:r>
          </w:p>
        </w:tc>
        <w:tc>
          <w:tcPr>
            <w:tcW w:w="1877" w:type="dxa"/>
            <w:vMerge w:val="restart"/>
          </w:tcPr>
          <w:p w:rsidR="00FF38F3" w:rsidRPr="00DC1752" w:rsidRDefault="00FF38F3" w:rsidP="00DC1752">
            <w:pPr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Куратор муниципальной программы/ куратор подпрограммы/ ВЦП</w:t>
            </w:r>
          </w:p>
        </w:tc>
        <w:tc>
          <w:tcPr>
            <w:tcW w:w="1877" w:type="dxa"/>
            <w:vMerge w:val="restart"/>
          </w:tcPr>
          <w:p w:rsidR="00FF38F3" w:rsidRPr="00DC1752" w:rsidRDefault="00FF38F3" w:rsidP="00DC1752">
            <w:pPr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Ответственный исполнитель муниципальной программы/ подпрограммы/ ВЦП</w:t>
            </w:r>
          </w:p>
        </w:tc>
        <w:tc>
          <w:tcPr>
            <w:tcW w:w="1877" w:type="dxa"/>
            <w:vMerge w:val="restart"/>
          </w:tcPr>
          <w:p w:rsidR="00FF38F3" w:rsidRPr="00DC1752" w:rsidRDefault="00FF38F3" w:rsidP="00DC1752">
            <w:pPr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Сроки реализации муниципальной программы/ подпрограммы/ ВЦП</w:t>
            </w:r>
          </w:p>
        </w:tc>
        <w:tc>
          <w:tcPr>
            <w:tcW w:w="5640" w:type="dxa"/>
            <w:gridSpan w:val="3"/>
          </w:tcPr>
          <w:p w:rsidR="00FF38F3" w:rsidRPr="00DC1752" w:rsidRDefault="00FF38F3" w:rsidP="00DC1752">
            <w:pPr>
              <w:jc w:val="center"/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Реквизиты нормативно правового акта</w:t>
            </w:r>
          </w:p>
        </w:tc>
      </w:tr>
      <w:tr w:rsidR="00FF38F3" w:rsidRPr="00DC1752" w:rsidTr="00DC1752">
        <w:trPr>
          <w:trHeight w:val="1005"/>
        </w:trPr>
        <w:tc>
          <w:tcPr>
            <w:tcW w:w="529" w:type="dxa"/>
            <w:vMerge/>
          </w:tcPr>
          <w:p w:rsidR="00FF38F3" w:rsidRPr="00DC1752" w:rsidRDefault="00FF38F3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vMerge/>
          </w:tcPr>
          <w:p w:rsidR="00FF38F3" w:rsidRPr="00DC1752" w:rsidRDefault="00FF38F3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vMerge/>
          </w:tcPr>
          <w:p w:rsidR="00FF38F3" w:rsidRPr="00DC1752" w:rsidRDefault="00FF38F3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vMerge/>
          </w:tcPr>
          <w:p w:rsidR="00FF38F3" w:rsidRPr="00DC1752" w:rsidRDefault="00FF38F3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vMerge/>
          </w:tcPr>
          <w:p w:rsidR="00FF38F3" w:rsidRPr="00DC1752" w:rsidRDefault="00FF38F3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FF38F3" w:rsidRPr="00DC1752" w:rsidRDefault="00FF38F3" w:rsidP="00DC1752">
            <w:pPr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 xml:space="preserve">Об утверждении муниципальной программы/ подпрограммы/ ВЦП  </w:t>
            </w:r>
          </w:p>
        </w:tc>
        <w:tc>
          <w:tcPr>
            <w:tcW w:w="1886" w:type="dxa"/>
          </w:tcPr>
          <w:p w:rsidR="00FF38F3" w:rsidRPr="00DC1752" w:rsidRDefault="00FF38F3" w:rsidP="00DC1752">
            <w:pPr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О внесении изменений в муниципальную программу/ подпрограмму/ ВЦП</w:t>
            </w:r>
          </w:p>
        </w:tc>
        <w:tc>
          <w:tcPr>
            <w:tcW w:w="1877" w:type="dxa"/>
          </w:tcPr>
          <w:p w:rsidR="00FF38F3" w:rsidRPr="00DC1752" w:rsidRDefault="00FF38F3" w:rsidP="00DC1752">
            <w:pPr>
              <w:rPr>
                <w:rFonts w:ascii="Times New Roman" w:hAnsi="Times New Roman" w:cs="Times New Roman"/>
              </w:rPr>
            </w:pPr>
            <w:r w:rsidRPr="00DC1752">
              <w:rPr>
                <w:rFonts w:ascii="Times New Roman" w:hAnsi="Times New Roman" w:cs="Times New Roman"/>
              </w:rPr>
              <w:t>О досрочном закрытии муниципальной программы/ подпрограммы/ ВЦП</w:t>
            </w:r>
          </w:p>
        </w:tc>
      </w:tr>
      <w:tr w:rsidR="00FF38F3" w:rsidRPr="00DC1752" w:rsidTr="00DC1752">
        <w:tc>
          <w:tcPr>
            <w:tcW w:w="529" w:type="dxa"/>
          </w:tcPr>
          <w:p w:rsidR="00FF38F3" w:rsidRPr="00DC1752" w:rsidRDefault="00FF38F3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</w:tcPr>
          <w:p w:rsidR="00FF38F3" w:rsidRPr="00DC1752" w:rsidRDefault="00FF38F3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FF38F3" w:rsidRPr="00DC1752" w:rsidRDefault="00FF38F3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FF38F3" w:rsidRPr="00DC1752" w:rsidRDefault="00FF38F3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FF38F3" w:rsidRPr="00DC1752" w:rsidRDefault="00FF38F3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FF38F3" w:rsidRPr="00DC1752" w:rsidRDefault="00FF38F3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FF38F3" w:rsidRPr="00DC1752" w:rsidRDefault="00FF38F3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FF38F3" w:rsidRPr="00DC1752" w:rsidRDefault="00FF38F3" w:rsidP="00DC1752">
            <w:pPr>
              <w:rPr>
                <w:rFonts w:ascii="Times New Roman" w:hAnsi="Times New Roman" w:cs="Times New Roman"/>
              </w:rPr>
            </w:pPr>
          </w:p>
        </w:tc>
      </w:tr>
      <w:tr w:rsidR="00FF38F3" w:rsidRPr="00DC1752" w:rsidTr="00DC1752">
        <w:tc>
          <w:tcPr>
            <w:tcW w:w="529" w:type="dxa"/>
          </w:tcPr>
          <w:p w:rsidR="00FF38F3" w:rsidRPr="00DC1752" w:rsidRDefault="00FF38F3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</w:tcPr>
          <w:p w:rsidR="00FF38F3" w:rsidRPr="00DC1752" w:rsidRDefault="00FF38F3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FF38F3" w:rsidRPr="00DC1752" w:rsidRDefault="00FF38F3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FF38F3" w:rsidRPr="00DC1752" w:rsidRDefault="00FF38F3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FF38F3" w:rsidRPr="00DC1752" w:rsidRDefault="00FF38F3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FF38F3" w:rsidRPr="00DC1752" w:rsidRDefault="00FF38F3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FF38F3" w:rsidRPr="00DC1752" w:rsidRDefault="00FF38F3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FF38F3" w:rsidRPr="00DC1752" w:rsidRDefault="00FF38F3" w:rsidP="00DC1752">
            <w:pPr>
              <w:rPr>
                <w:rFonts w:ascii="Times New Roman" w:hAnsi="Times New Roman" w:cs="Times New Roman"/>
              </w:rPr>
            </w:pPr>
          </w:p>
        </w:tc>
      </w:tr>
      <w:tr w:rsidR="00FF38F3" w:rsidRPr="00DC1752" w:rsidTr="00DC1752">
        <w:tc>
          <w:tcPr>
            <w:tcW w:w="529" w:type="dxa"/>
          </w:tcPr>
          <w:p w:rsidR="00FF38F3" w:rsidRPr="00DC1752" w:rsidRDefault="00FF38F3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</w:tcPr>
          <w:p w:rsidR="00FF38F3" w:rsidRPr="00DC1752" w:rsidRDefault="00FF38F3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FF38F3" w:rsidRPr="00DC1752" w:rsidRDefault="00FF38F3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FF38F3" w:rsidRPr="00DC1752" w:rsidRDefault="00FF38F3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FF38F3" w:rsidRPr="00DC1752" w:rsidRDefault="00FF38F3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FF38F3" w:rsidRPr="00DC1752" w:rsidRDefault="00FF38F3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FF38F3" w:rsidRPr="00DC1752" w:rsidRDefault="00FF38F3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FF38F3" w:rsidRPr="00DC1752" w:rsidRDefault="00FF38F3" w:rsidP="00DC1752">
            <w:pPr>
              <w:rPr>
                <w:rFonts w:ascii="Times New Roman" w:hAnsi="Times New Roman" w:cs="Times New Roman"/>
              </w:rPr>
            </w:pPr>
          </w:p>
        </w:tc>
      </w:tr>
      <w:tr w:rsidR="00FF38F3" w:rsidRPr="00DC1752" w:rsidTr="00DC1752">
        <w:tc>
          <w:tcPr>
            <w:tcW w:w="529" w:type="dxa"/>
          </w:tcPr>
          <w:p w:rsidR="00FF38F3" w:rsidRPr="00DC1752" w:rsidRDefault="00FF38F3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</w:tcPr>
          <w:p w:rsidR="00FF38F3" w:rsidRPr="00DC1752" w:rsidRDefault="00FF38F3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FF38F3" w:rsidRPr="00DC1752" w:rsidRDefault="00FF38F3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FF38F3" w:rsidRPr="00DC1752" w:rsidRDefault="00FF38F3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FF38F3" w:rsidRPr="00DC1752" w:rsidRDefault="00FF38F3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FF38F3" w:rsidRPr="00DC1752" w:rsidRDefault="00FF38F3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FF38F3" w:rsidRPr="00DC1752" w:rsidRDefault="00FF38F3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FF38F3" w:rsidRPr="00DC1752" w:rsidRDefault="00FF38F3" w:rsidP="00DC1752">
            <w:pPr>
              <w:rPr>
                <w:rFonts w:ascii="Times New Roman" w:hAnsi="Times New Roman" w:cs="Times New Roman"/>
              </w:rPr>
            </w:pPr>
          </w:p>
        </w:tc>
      </w:tr>
      <w:tr w:rsidR="00FF38F3" w:rsidRPr="00DC1752" w:rsidTr="00DC1752">
        <w:tc>
          <w:tcPr>
            <w:tcW w:w="529" w:type="dxa"/>
          </w:tcPr>
          <w:p w:rsidR="00FF38F3" w:rsidRPr="00DC1752" w:rsidRDefault="00FF38F3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</w:tcPr>
          <w:p w:rsidR="00FF38F3" w:rsidRPr="00DC1752" w:rsidRDefault="00FF38F3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FF38F3" w:rsidRPr="00DC1752" w:rsidRDefault="00FF38F3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FF38F3" w:rsidRPr="00DC1752" w:rsidRDefault="00FF38F3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FF38F3" w:rsidRPr="00DC1752" w:rsidRDefault="00FF38F3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FF38F3" w:rsidRPr="00DC1752" w:rsidRDefault="00FF38F3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FF38F3" w:rsidRPr="00DC1752" w:rsidRDefault="00FF38F3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FF38F3" w:rsidRPr="00DC1752" w:rsidRDefault="00FF38F3" w:rsidP="00DC1752">
            <w:pPr>
              <w:rPr>
                <w:rFonts w:ascii="Times New Roman" w:hAnsi="Times New Roman" w:cs="Times New Roman"/>
              </w:rPr>
            </w:pPr>
          </w:p>
        </w:tc>
      </w:tr>
      <w:tr w:rsidR="00FF38F3" w:rsidRPr="00DC1752" w:rsidTr="00DC1752">
        <w:tc>
          <w:tcPr>
            <w:tcW w:w="529" w:type="dxa"/>
          </w:tcPr>
          <w:p w:rsidR="00FF38F3" w:rsidRPr="00DC1752" w:rsidRDefault="00FF38F3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</w:tcPr>
          <w:p w:rsidR="00FF38F3" w:rsidRPr="00DC1752" w:rsidRDefault="00FF38F3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FF38F3" w:rsidRPr="00DC1752" w:rsidRDefault="00FF38F3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FF38F3" w:rsidRPr="00DC1752" w:rsidRDefault="00FF38F3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FF38F3" w:rsidRPr="00DC1752" w:rsidRDefault="00FF38F3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FF38F3" w:rsidRPr="00DC1752" w:rsidRDefault="00FF38F3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FF38F3" w:rsidRPr="00DC1752" w:rsidRDefault="00FF38F3" w:rsidP="00DC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FF38F3" w:rsidRPr="00DC1752" w:rsidRDefault="00FF38F3" w:rsidP="00DC1752">
            <w:pPr>
              <w:rPr>
                <w:rFonts w:ascii="Times New Roman" w:hAnsi="Times New Roman" w:cs="Times New Roman"/>
              </w:rPr>
            </w:pPr>
          </w:p>
        </w:tc>
      </w:tr>
    </w:tbl>
    <w:p w:rsidR="00866795" w:rsidRPr="00DC1752" w:rsidRDefault="00866795" w:rsidP="00866795">
      <w:pPr>
        <w:pStyle w:val="Default"/>
        <w:jc w:val="center"/>
        <w:rPr>
          <w:sz w:val="28"/>
          <w:szCs w:val="28"/>
        </w:rPr>
      </w:pPr>
    </w:p>
    <w:p w:rsidR="00866795" w:rsidRDefault="00866795" w:rsidP="0086679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Используемые сокращения</w:t>
      </w:r>
    </w:p>
    <w:p w:rsidR="00866795" w:rsidRDefault="00866795" w:rsidP="00866795">
      <w:pPr>
        <w:pStyle w:val="Default"/>
        <w:jc w:val="center"/>
        <w:rPr>
          <w:sz w:val="28"/>
          <w:szCs w:val="28"/>
        </w:rPr>
      </w:pPr>
    </w:p>
    <w:p w:rsidR="00866795" w:rsidRDefault="00866795" w:rsidP="008667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– муниципальная программа Пошехонского муниципального района </w:t>
      </w:r>
    </w:p>
    <w:p w:rsidR="00866795" w:rsidRDefault="00866795" w:rsidP="008667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подпрограмма - подпрограмма муниципальной программы </w:t>
      </w:r>
    </w:p>
    <w:p w:rsidR="00866795" w:rsidRPr="00524A30" w:rsidRDefault="00866795" w:rsidP="008667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ВЦП - ведомственная целевая программа.</w:t>
      </w:r>
    </w:p>
    <w:sectPr w:rsidR="00866795" w:rsidRPr="00524A30" w:rsidSect="00FF38F3">
      <w:pgSz w:w="16838" w:h="11906" w:orient="landscape"/>
      <w:pgMar w:top="42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849D7"/>
    <w:multiLevelType w:val="multilevel"/>
    <w:tmpl w:val="014E81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7C6C"/>
    <w:rsid w:val="00002CA0"/>
    <w:rsid w:val="00006706"/>
    <w:rsid w:val="00050F23"/>
    <w:rsid w:val="00052017"/>
    <w:rsid w:val="00055793"/>
    <w:rsid w:val="0006783D"/>
    <w:rsid w:val="00076E60"/>
    <w:rsid w:val="0008403B"/>
    <w:rsid w:val="0009413C"/>
    <w:rsid w:val="000B5F50"/>
    <w:rsid w:val="00125950"/>
    <w:rsid w:val="00147AF0"/>
    <w:rsid w:val="00160003"/>
    <w:rsid w:val="00190D7F"/>
    <w:rsid w:val="00191996"/>
    <w:rsid w:val="001C5CC0"/>
    <w:rsid w:val="001D3537"/>
    <w:rsid w:val="001E485D"/>
    <w:rsid w:val="00200F75"/>
    <w:rsid w:val="0023686D"/>
    <w:rsid w:val="002418EF"/>
    <w:rsid w:val="00246D60"/>
    <w:rsid w:val="00267B0D"/>
    <w:rsid w:val="00277A3C"/>
    <w:rsid w:val="00291DE4"/>
    <w:rsid w:val="002B2E71"/>
    <w:rsid w:val="002D24AD"/>
    <w:rsid w:val="002E3EFA"/>
    <w:rsid w:val="002E42CD"/>
    <w:rsid w:val="002F1788"/>
    <w:rsid w:val="003229A3"/>
    <w:rsid w:val="003455E2"/>
    <w:rsid w:val="00346F97"/>
    <w:rsid w:val="003529CB"/>
    <w:rsid w:val="00362F96"/>
    <w:rsid w:val="00380490"/>
    <w:rsid w:val="003978A4"/>
    <w:rsid w:val="003A5580"/>
    <w:rsid w:val="003B057E"/>
    <w:rsid w:val="003D197A"/>
    <w:rsid w:val="003E42C1"/>
    <w:rsid w:val="003F48EC"/>
    <w:rsid w:val="00413C7E"/>
    <w:rsid w:val="004509CC"/>
    <w:rsid w:val="0045563B"/>
    <w:rsid w:val="004C5D84"/>
    <w:rsid w:val="004C68FE"/>
    <w:rsid w:val="00521309"/>
    <w:rsid w:val="00524A30"/>
    <w:rsid w:val="00533D22"/>
    <w:rsid w:val="00536040"/>
    <w:rsid w:val="0054561F"/>
    <w:rsid w:val="00555860"/>
    <w:rsid w:val="00596FB6"/>
    <w:rsid w:val="005A15F4"/>
    <w:rsid w:val="006339BD"/>
    <w:rsid w:val="006546F7"/>
    <w:rsid w:val="00655739"/>
    <w:rsid w:val="00671A60"/>
    <w:rsid w:val="00687B94"/>
    <w:rsid w:val="00693C0C"/>
    <w:rsid w:val="00695479"/>
    <w:rsid w:val="00696AB2"/>
    <w:rsid w:val="006A3DFC"/>
    <w:rsid w:val="006A5AF3"/>
    <w:rsid w:val="006E27F1"/>
    <w:rsid w:val="006F7F55"/>
    <w:rsid w:val="0071246E"/>
    <w:rsid w:val="0071455E"/>
    <w:rsid w:val="00725F94"/>
    <w:rsid w:val="00745321"/>
    <w:rsid w:val="00753D26"/>
    <w:rsid w:val="007721C1"/>
    <w:rsid w:val="007B230C"/>
    <w:rsid w:val="007B2528"/>
    <w:rsid w:val="007B672C"/>
    <w:rsid w:val="007C2057"/>
    <w:rsid w:val="007D0994"/>
    <w:rsid w:val="007D4168"/>
    <w:rsid w:val="007D7B80"/>
    <w:rsid w:val="007E0516"/>
    <w:rsid w:val="00805833"/>
    <w:rsid w:val="00821ABF"/>
    <w:rsid w:val="008464DF"/>
    <w:rsid w:val="00847DB7"/>
    <w:rsid w:val="00850FBB"/>
    <w:rsid w:val="008514BC"/>
    <w:rsid w:val="00853CC0"/>
    <w:rsid w:val="00866795"/>
    <w:rsid w:val="008A3A23"/>
    <w:rsid w:val="008B6D25"/>
    <w:rsid w:val="008C638E"/>
    <w:rsid w:val="008E05F9"/>
    <w:rsid w:val="00902815"/>
    <w:rsid w:val="00907C6C"/>
    <w:rsid w:val="00910AF3"/>
    <w:rsid w:val="0092059F"/>
    <w:rsid w:val="00924211"/>
    <w:rsid w:val="0093640B"/>
    <w:rsid w:val="009417F0"/>
    <w:rsid w:val="009618D8"/>
    <w:rsid w:val="009A0437"/>
    <w:rsid w:val="009A4E39"/>
    <w:rsid w:val="009E679E"/>
    <w:rsid w:val="00A256A8"/>
    <w:rsid w:val="00A62F76"/>
    <w:rsid w:val="00AA4007"/>
    <w:rsid w:val="00AB3513"/>
    <w:rsid w:val="00B27702"/>
    <w:rsid w:val="00B3080C"/>
    <w:rsid w:val="00B342DF"/>
    <w:rsid w:val="00B57726"/>
    <w:rsid w:val="00B87093"/>
    <w:rsid w:val="00B94127"/>
    <w:rsid w:val="00BB0816"/>
    <w:rsid w:val="00BB61A8"/>
    <w:rsid w:val="00BE5F85"/>
    <w:rsid w:val="00BF23BC"/>
    <w:rsid w:val="00C07EB6"/>
    <w:rsid w:val="00C13800"/>
    <w:rsid w:val="00C26E30"/>
    <w:rsid w:val="00C33A3D"/>
    <w:rsid w:val="00C368F2"/>
    <w:rsid w:val="00C40574"/>
    <w:rsid w:val="00C561C5"/>
    <w:rsid w:val="00C658CB"/>
    <w:rsid w:val="00C91A83"/>
    <w:rsid w:val="00C91D66"/>
    <w:rsid w:val="00CA11A6"/>
    <w:rsid w:val="00CC3013"/>
    <w:rsid w:val="00CF0398"/>
    <w:rsid w:val="00D01E41"/>
    <w:rsid w:val="00D107AC"/>
    <w:rsid w:val="00D16A37"/>
    <w:rsid w:val="00D32311"/>
    <w:rsid w:val="00D336E5"/>
    <w:rsid w:val="00D36A77"/>
    <w:rsid w:val="00D709D0"/>
    <w:rsid w:val="00D75DC3"/>
    <w:rsid w:val="00D82CD3"/>
    <w:rsid w:val="00DB6566"/>
    <w:rsid w:val="00DC1752"/>
    <w:rsid w:val="00DE36D3"/>
    <w:rsid w:val="00E15A17"/>
    <w:rsid w:val="00E36F5D"/>
    <w:rsid w:val="00E479D7"/>
    <w:rsid w:val="00E5673F"/>
    <w:rsid w:val="00E768C0"/>
    <w:rsid w:val="00E9256D"/>
    <w:rsid w:val="00EC3309"/>
    <w:rsid w:val="00ED1E02"/>
    <w:rsid w:val="00EF2C02"/>
    <w:rsid w:val="00F03C13"/>
    <w:rsid w:val="00F16B8B"/>
    <w:rsid w:val="00F2089D"/>
    <w:rsid w:val="00F23269"/>
    <w:rsid w:val="00F366FD"/>
    <w:rsid w:val="00F527EB"/>
    <w:rsid w:val="00F71DA2"/>
    <w:rsid w:val="00F85658"/>
    <w:rsid w:val="00F86218"/>
    <w:rsid w:val="00FA057C"/>
    <w:rsid w:val="00FA1757"/>
    <w:rsid w:val="00FF2B8F"/>
    <w:rsid w:val="00FF3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82CD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907C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7C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002C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2"/>
    <w:uiPriority w:val="59"/>
    <w:rsid w:val="00277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Paragraph"/>
    <w:basedOn w:val="a0"/>
    <w:uiPriority w:val="34"/>
    <w:qFormat/>
    <w:rsid w:val="007D7B80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contextualSpacing/>
      <w:jc w:val="both"/>
    </w:pPr>
    <w:rPr>
      <w:rFonts w:ascii="Times New Roman" w:eastAsia="Calibri" w:hAnsi="Times New Roman" w:cs="Times New Roman"/>
      <w:kern w:val="32"/>
      <w:sz w:val="28"/>
      <w:szCs w:val="32"/>
    </w:rPr>
  </w:style>
  <w:style w:type="paragraph" w:customStyle="1" w:styleId="ConsPlusNonformat">
    <w:name w:val="ConsPlusNonformat"/>
    <w:uiPriority w:val="99"/>
    <w:rsid w:val="009242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853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853CC0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1"/>
    <w:rsid w:val="0092059F"/>
  </w:style>
  <w:style w:type="character" w:styleId="a7">
    <w:name w:val="Strong"/>
    <w:qFormat/>
    <w:rsid w:val="00246D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consultantplus://offline/ref=827143AAC3474DB39CDAFBBC7887471F4B9B41368C1CE573E7F2F21C5412B8C2B86CD36A4ACAADD59A70EBF01768x8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27E9F-0551-4F23-9674-F8D986BE3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10509</Words>
  <Characters>59907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НачБюджет</dc:creator>
  <cp:lastModifiedBy>User</cp:lastModifiedBy>
  <cp:revision>2</cp:revision>
  <cp:lastPrinted>2021-09-16T08:07:00Z</cp:lastPrinted>
  <dcterms:created xsi:type="dcterms:W3CDTF">2022-04-28T11:37:00Z</dcterms:created>
  <dcterms:modified xsi:type="dcterms:W3CDTF">2022-04-28T11:37:00Z</dcterms:modified>
</cp:coreProperties>
</file>